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B490C" w14:textId="1CA9C2E5" w:rsidR="00E60B19" w:rsidRPr="00171701" w:rsidRDefault="00E60B19" w:rsidP="00E60B19">
      <w:pPr>
        <w:rPr>
          <w:rFonts w:ascii="Franklin Gothic Book" w:hAnsi="Franklin Gothic Book"/>
          <w:b/>
        </w:rPr>
      </w:pPr>
      <w:bookmarkStart w:id="0" w:name="_GoBack"/>
      <w:bookmarkEnd w:id="0"/>
      <w:r w:rsidRPr="00171701">
        <w:rPr>
          <w:rFonts w:ascii="Franklin Gothic Book" w:hAnsi="Franklin Gothic Book"/>
          <w:b/>
        </w:rPr>
        <w:t xml:space="preserve">Course Name: </w:t>
      </w:r>
      <w:r w:rsidRPr="00171701">
        <w:rPr>
          <w:rFonts w:ascii="Franklin Gothic Book" w:hAnsi="Franklin Gothic Book"/>
        </w:rPr>
        <w:t>The WELL Building Standard and the Psychology of Space</w:t>
      </w:r>
    </w:p>
    <w:p w14:paraId="075E25F5" w14:textId="77777777" w:rsidR="00E60B19" w:rsidRPr="00171701" w:rsidRDefault="00E60B19" w:rsidP="00E60B19">
      <w:pPr>
        <w:rPr>
          <w:rFonts w:ascii="Franklin Gothic Book" w:hAnsi="Franklin Gothic Book"/>
        </w:rPr>
      </w:pPr>
    </w:p>
    <w:p w14:paraId="41E2DE41" w14:textId="77777777" w:rsidR="00E60B19" w:rsidRPr="00171701" w:rsidRDefault="00E60B19" w:rsidP="00E60B19">
      <w:pPr>
        <w:rPr>
          <w:rFonts w:ascii="Franklin Gothic Book" w:hAnsi="Franklin Gothic Book"/>
        </w:rPr>
      </w:pPr>
      <w:r w:rsidRPr="00171701">
        <w:rPr>
          <w:rFonts w:ascii="Franklin Gothic Book" w:hAnsi="Franklin Gothic Book"/>
          <w:b/>
        </w:rPr>
        <w:t>Provided By:</w:t>
      </w:r>
      <w:r w:rsidRPr="00171701">
        <w:rPr>
          <w:rFonts w:ascii="Franklin Gothic Book" w:hAnsi="Franklin Gothic Book"/>
        </w:rPr>
        <w:t xml:space="preserve"> AIA Pittsburgh</w:t>
      </w:r>
    </w:p>
    <w:p w14:paraId="37752A92" w14:textId="77777777" w:rsidR="00E60B19" w:rsidRPr="00171701" w:rsidRDefault="00E60B19" w:rsidP="00E60B19">
      <w:pPr>
        <w:rPr>
          <w:rFonts w:ascii="Franklin Gothic Book" w:hAnsi="Franklin Gothic Book"/>
        </w:rPr>
      </w:pPr>
    </w:p>
    <w:p w14:paraId="24EEFD68" w14:textId="77777777" w:rsidR="00E60B19" w:rsidRPr="00171701" w:rsidRDefault="00E60B19" w:rsidP="00E60B19">
      <w:pPr>
        <w:rPr>
          <w:rFonts w:ascii="Franklin Gothic Book" w:hAnsi="Franklin Gothic Book"/>
        </w:rPr>
      </w:pPr>
      <w:r w:rsidRPr="00171701">
        <w:rPr>
          <w:rFonts w:ascii="Franklin Gothic Book" w:hAnsi="Franklin Gothic Book"/>
          <w:b/>
        </w:rPr>
        <w:t xml:space="preserve">Course Date: </w:t>
      </w:r>
      <w:r w:rsidRPr="00171701">
        <w:rPr>
          <w:rFonts w:ascii="Franklin Gothic Book" w:hAnsi="Franklin Gothic Book"/>
        </w:rPr>
        <w:t>04/12/2018</w:t>
      </w:r>
    </w:p>
    <w:p w14:paraId="7F7C3480" w14:textId="77777777" w:rsidR="00E60B19" w:rsidRPr="00171701" w:rsidRDefault="00E60B19" w:rsidP="00E60B19">
      <w:pPr>
        <w:rPr>
          <w:rFonts w:ascii="Franklin Gothic Book" w:hAnsi="Franklin Gothic Book"/>
        </w:rPr>
      </w:pPr>
    </w:p>
    <w:p w14:paraId="5AF71BC4" w14:textId="77777777" w:rsidR="00E60B19" w:rsidRPr="00171701" w:rsidRDefault="00E60B19" w:rsidP="00E60B19">
      <w:pPr>
        <w:rPr>
          <w:rFonts w:ascii="Franklin Gothic Book" w:hAnsi="Franklin Gothic Book"/>
          <w:b/>
        </w:rPr>
      </w:pPr>
      <w:r w:rsidRPr="00171701">
        <w:rPr>
          <w:rFonts w:ascii="Franklin Gothic Book" w:hAnsi="Franklin Gothic Book"/>
          <w:b/>
        </w:rPr>
        <w:t xml:space="preserve">About: </w:t>
      </w:r>
    </w:p>
    <w:p w14:paraId="5A40B1DE" w14:textId="043215BE" w:rsidR="00012868" w:rsidRPr="00734D8C" w:rsidRDefault="00E60B19" w:rsidP="00012868">
      <w:pPr>
        <w:rPr>
          <w:rFonts w:ascii="Franklin Gothic Book" w:hAnsi="Franklin Gothic Book"/>
        </w:rPr>
      </w:pPr>
      <w:r w:rsidRPr="00734D8C">
        <w:rPr>
          <w:rFonts w:ascii="Franklin Gothic Book" w:hAnsi="Franklin Gothic Book"/>
        </w:rPr>
        <w:t>T</w:t>
      </w:r>
      <w:r w:rsidR="00E744AF" w:rsidRPr="00734D8C">
        <w:rPr>
          <w:rFonts w:ascii="Franklin Gothic Book" w:hAnsi="Franklin Gothic Book"/>
        </w:rPr>
        <w:t xml:space="preserve">his course will first address the </w:t>
      </w:r>
      <w:r w:rsidR="00012868" w:rsidRPr="00734D8C">
        <w:rPr>
          <w:rFonts w:ascii="Franklin Gothic Book" w:hAnsi="Franklin Gothic Book"/>
        </w:rPr>
        <w:t>basics of the WELL Standard program and its seven core concept areas. The presenters will then focus on the last concept, Mind, and how the built environment can support the psycho-social and spiritual needs of the occupants. The WELL Building Standard for Mind requires design, technology</w:t>
      </w:r>
      <w:r w:rsidR="00E744AF" w:rsidRPr="00734D8C">
        <w:rPr>
          <w:rFonts w:ascii="Franklin Gothic Book" w:hAnsi="Franklin Gothic Book"/>
        </w:rPr>
        <w:t>,</w:t>
      </w:r>
      <w:r w:rsidR="00012868" w:rsidRPr="00734D8C">
        <w:rPr>
          <w:rFonts w:ascii="Franklin Gothic Book" w:hAnsi="Franklin Gothic Book"/>
        </w:rPr>
        <w:t xml:space="preserve"> and treatment strategies to provide a physical environment that optimizes cognitive and emotional health. A successfully designed space can produce measurable positive effects on occupant performance and outcomes. </w:t>
      </w:r>
    </w:p>
    <w:p w14:paraId="7EF46FFB" w14:textId="77777777" w:rsidR="00012868" w:rsidRPr="00734D8C" w:rsidRDefault="00012868" w:rsidP="00012868">
      <w:pPr>
        <w:rPr>
          <w:rFonts w:ascii="Franklin Gothic Book" w:hAnsi="Franklin Gothic Book"/>
        </w:rPr>
      </w:pPr>
      <w:r w:rsidRPr="00734D8C">
        <w:rPr>
          <w:rFonts w:ascii="Franklin Gothic Book" w:hAnsi="Franklin Gothic Book"/>
        </w:rPr>
        <w:t xml:space="preserve"> </w:t>
      </w:r>
    </w:p>
    <w:p w14:paraId="0278E454" w14:textId="378E729C" w:rsidR="00012868" w:rsidRPr="00734D8C" w:rsidRDefault="00012868" w:rsidP="00012868">
      <w:pPr>
        <w:rPr>
          <w:rFonts w:ascii="Franklin Gothic Book" w:hAnsi="Franklin Gothic Book"/>
        </w:rPr>
      </w:pPr>
      <w:r w:rsidRPr="00734D8C">
        <w:rPr>
          <w:rFonts w:ascii="Franklin Gothic Book" w:hAnsi="Franklin Gothic Book"/>
        </w:rPr>
        <w:t xml:space="preserve">Attendees will learn how to design stimulating spaces and implement policies to increase wellness awareness. The course will focus on integrative design, adaptable spaces, and biophilic design principles. A portion of the presentation will also review the concept of alliesthesia and how designing for options allows people to have a more pleasant experience </w:t>
      </w:r>
      <w:r w:rsidR="009F1427" w:rsidRPr="00734D8C">
        <w:rPr>
          <w:rFonts w:ascii="Franklin Gothic Book" w:hAnsi="Franklin Gothic Book"/>
        </w:rPr>
        <w:t>with</w:t>
      </w:r>
      <w:r w:rsidRPr="00734D8C">
        <w:rPr>
          <w:rFonts w:ascii="Franklin Gothic Book" w:hAnsi="Franklin Gothic Book"/>
        </w:rPr>
        <w:t xml:space="preserve"> the built environment. Lastly, the presenters will discuss a case s</w:t>
      </w:r>
      <w:r w:rsidR="00E744AF" w:rsidRPr="00734D8C">
        <w:rPr>
          <w:rFonts w:ascii="Franklin Gothic Book" w:hAnsi="Franklin Gothic Book"/>
        </w:rPr>
        <w:t>tudy, which</w:t>
      </w:r>
      <w:r w:rsidRPr="00734D8C">
        <w:rPr>
          <w:rFonts w:ascii="Franklin Gothic Book" w:hAnsi="Franklin Gothic Book"/>
        </w:rPr>
        <w:t xml:space="preserve"> recently earned a WELL Building Standard certification, to support the theory presented.  </w:t>
      </w:r>
    </w:p>
    <w:p w14:paraId="72DC0C9B" w14:textId="77777777" w:rsidR="00012868" w:rsidRPr="00734D8C" w:rsidRDefault="00012868">
      <w:pPr>
        <w:rPr>
          <w:rFonts w:ascii="Franklin Gothic Book" w:hAnsi="Franklin Gothic Book"/>
        </w:rPr>
      </w:pPr>
    </w:p>
    <w:p w14:paraId="7EDC88F3" w14:textId="77777777" w:rsidR="00012868" w:rsidRPr="00734D8C" w:rsidRDefault="00012868">
      <w:pPr>
        <w:rPr>
          <w:rFonts w:ascii="Franklin Gothic Book" w:hAnsi="Franklin Gothic Book"/>
        </w:rPr>
      </w:pPr>
    </w:p>
    <w:p w14:paraId="6D7EBFBF" w14:textId="77777777" w:rsidR="00012868" w:rsidRPr="00734D8C" w:rsidRDefault="00012868">
      <w:pPr>
        <w:rPr>
          <w:rFonts w:ascii="Franklin Gothic Book" w:hAnsi="Franklin Gothic Book"/>
          <w:b/>
        </w:rPr>
      </w:pPr>
      <w:r w:rsidRPr="00734D8C">
        <w:rPr>
          <w:rFonts w:ascii="Franklin Gothic Book" w:hAnsi="Franklin Gothic Book"/>
          <w:b/>
        </w:rPr>
        <w:t xml:space="preserve">Learning Objectives: </w:t>
      </w:r>
    </w:p>
    <w:p w14:paraId="328EEAC3" w14:textId="6ECF8A5C" w:rsidR="00012868" w:rsidRPr="00734D8C" w:rsidRDefault="00012868">
      <w:pPr>
        <w:pStyle w:val="ListParagraph"/>
        <w:numPr>
          <w:ilvl w:val="0"/>
          <w:numId w:val="1"/>
        </w:numPr>
        <w:rPr>
          <w:rFonts w:ascii="Franklin Gothic Book" w:hAnsi="Franklin Gothic Book"/>
        </w:rPr>
      </w:pPr>
      <w:r w:rsidRPr="00734D8C">
        <w:rPr>
          <w:rFonts w:ascii="Franklin Gothic Book" w:hAnsi="Franklin Gothic Book"/>
        </w:rPr>
        <w:t xml:space="preserve">Understand the structure behind the WELL Standard basics and its benefits on the occupants of WELL </w:t>
      </w:r>
      <w:r w:rsidR="009F1427" w:rsidRPr="00734D8C">
        <w:rPr>
          <w:rFonts w:ascii="Franklin Gothic Book" w:hAnsi="Franklin Gothic Book"/>
        </w:rPr>
        <w:t>b</w:t>
      </w:r>
      <w:r w:rsidRPr="00734D8C">
        <w:rPr>
          <w:rFonts w:ascii="Franklin Gothic Book" w:hAnsi="Franklin Gothic Book"/>
        </w:rPr>
        <w:t>uildings</w:t>
      </w:r>
      <w:r w:rsidR="00B22298" w:rsidRPr="00734D8C">
        <w:rPr>
          <w:rFonts w:ascii="Franklin Gothic Book" w:hAnsi="Franklin Gothic Book"/>
        </w:rPr>
        <w:t>.</w:t>
      </w:r>
    </w:p>
    <w:p w14:paraId="2FD115BB" w14:textId="1A1012F7" w:rsidR="00012868" w:rsidRPr="00734D8C" w:rsidRDefault="00012868" w:rsidP="00012868">
      <w:pPr>
        <w:pStyle w:val="ListParagraph"/>
        <w:numPr>
          <w:ilvl w:val="0"/>
          <w:numId w:val="1"/>
        </w:numPr>
        <w:rPr>
          <w:rFonts w:ascii="Franklin Gothic Book" w:hAnsi="Franklin Gothic Book"/>
        </w:rPr>
      </w:pPr>
      <w:r w:rsidRPr="00734D8C">
        <w:rPr>
          <w:rFonts w:ascii="Franklin Gothic Book" w:hAnsi="Franklin Gothic Book"/>
        </w:rPr>
        <w:t xml:space="preserve">Understand the WELL </w:t>
      </w:r>
      <w:r w:rsidR="009F1427" w:rsidRPr="00734D8C">
        <w:rPr>
          <w:rFonts w:ascii="Franklin Gothic Book" w:hAnsi="Franklin Gothic Book"/>
        </w:rPr>
        <w:t xml:space="preserve">Mind </w:t>
      </w:r>
      <w:r w:rsidRPr="00734D8C">
        <w:rPr>
          <w:rFonts w:ascii="Franklin Gothic Book" w:hAnsi="Franklin Gothic Book"/>
        </w:rPr>
        <w:t>concept</w:t>
      </w:r>
      <w:r w:rsidR="009F1427" w:rsidRPr="00734D8C">
        <w:rPr>
          <w:rFonts w:ascii="Franklin Gothic Book" w:hAnsi="Franklin Gothic Book"/>
        </w:rPr>
        <w:t xml:space="preserve"> and</w:t>
      </w:r>
      <w:r w:rsidRPr="00734D8C">
        <w:rPr>
          <w:rFonts w:ascii="Franklin Gothic Book" w:hAnsi="Franklin Gothic Book"/>
        </w:rPr>
        <w:t xml:space="preserve"> its relevance to the integrated design process</w:t>
      </w:r>
      <w:r w:rsidR="009F1427" w:rsidRPr="00734D8C">
        <w:rPr>
          <w:rFonts w:ascii="Franklin Gothic Book" w:hAnsi="Franklin Gothic Book"/>
        </w:rPr>
        <w:t>.</w:t>
      </w:r>
    </w:p>
    <w:p w14:paraId="033B6714" w14:textId="77777777" w:rsidR="00012868" w:rsidRPr="00734D8C" w:rsidRDefault="00012868" w:rsidP="00012868">
      <w:pPr>
        <w:pStyle w:val="ListParagraph"/>
        <w:numPr>
          <w:ilvl w:val="0"/>
          <w:numId w:val="1"/>
        </w:numPr>
        <w:rPr>
          <w:rFonts w:ascii="Franklin Gothic Book" w:hAnsi="Franklin Gothic Book"/>
        </w:rPr>
      </w:pPr>
      <w:r w:rsidRPr="00734D8C">
        <w:rPr>
          <w:rFonts w:ascii="Franklin Gothic Book" w:hAnsi="Franklin Gothic Book"/>
        </w:rPr>
        <w:t>Assimilate and prioritize design strategies that optimize cognitive and emotional health.</w:t>
      </w:r>
    </w:p>
    <w:p w14:paraId="18EE09F7" w14:textId="6B7097C2" w:rsidR="00012868" w:rsidRPr="00171701" w:rsidRDefault="00012868" w:rsidP="00012868">
      <w:pPr>
        <w:pStyle w:val="ListParagraph"/>
        <w:numPr>
          <w:ilvl w:val="0"/>
          <w:numId w:val="1"/>
        </w:numPr>
        <w:rPr>
          <w:rFonts w:ascii="Franklin Gothic Book" w:hAnsi="Franklin Gothic Book"/>
        </w:rPr>
      </w:pPr>
      <w:r w:rsidRPr="00734D8C">
        <w:rPr>
          <w:rFonts w:ascii="Franklin Gothic Book" w:hAnsi="Franklin Gothic Book"/>
        </w:rPr>
        <w:t>Recognize operational policies that foster a healthier environment and healthier individuals</w:t>
      </w:r>
      <w:r w:rsidR="009F1427" w:rsidRPr="00734D8C">
        <w:rPr>
          <w:rFonts w:ascii="Franklin Gothic Book" w:hAnsi="Franklin Gothic Book"/>
        </w:rPr>
        <w:t>.</w:t>
      </w:r>
    </w:p>
    <w:p w14:paraId="0124C565" w14:textId="77777777" w:rsidR="00171701" w:rsidRPr="00171701" w:rsidRDefault="00171701" w:rsidP="00734D8C">
      <w:pPr>
        <w:rPr>
          <w:rFonts w:ascii="Franklin Gothic Book" w:hAnsi="Franklin Gothic Book"/>
        </w:rPr>
      </w:pPr>
    </w:p>
    <w:p w14:paraId="0382AD6D" w14:textId="77777777" w:rsidR="00171701" w:rsidRPr="00171701" w:rsidRDefault="00171701" w:rsidP="00171701">
      <w:pPr>
        <w:rPr>
          <w:rFonts w:ascii="Franklin Gothic Book" w:hAnsi="Franklin Gothic Book"/>
        </w:rPr>
      </w:pPr>
      <w:r w:rsidRPr="00171701">
        <w:rPr>
          <w:rFonts w:ascii="Franklin Gothic Book" w:hAnsi="Franklin Gothic Book"/>
          <w:b/>
        </w:rPr>
        <w:t>URL:</w:t>
      </w:r>
      <w:r w:rsidRPr="00171701">
        <w:rPr>
          <w:rFonts w:ascii="Franklin Gothic Book" w:hAnsi="Franklin Gothic Book"/>
        </w:rPr>
        <w:t xml:space="preserve"> </w:t>
      </w:r>
      <w:hyperlink r:id="rId6" w:history="1">
        <w:r w:rsidRPr="00171701">
          <w:rPr>
            <w:rStyle w:val="Hyperlink"/>
            <w:rFonts w:ascii="Franklin Gothic Book" w:hAnsi="Franklin Gothic Book"/>
          </w:rPr>
          <w:t>http://aiapgh.org/aia-programs-events/build-pittsburgh/presenters-programming-2018/</w:t>
        </w:r>
      </w:hyperlink>
      <w:r w:rsidRPr="00171701">
        <w:rPr>
          <w:rFonts w:ascii="Franklin Gothic Book" w:hAnsi="Franklin Gothic Book"/>
        </w:rPr>
        <w:t xml:space="preserve"> </w:t>
      </w:r>
    </w:p>
    <w:p w14:paraId="4743EAFD" w14:textId="77777777" w:rsidR="00171701" w:rsidRPr="00171701" w:rsidRDefault="00171701" w:rsidP="00171701">
      <w:pPr>
        <w:rPr>
          <w:rFonts w:ascii="Franklin Gothic Book" w:hAnsi="Franklin Gothic Book"/>
        </w:rPr>
      </w:pPr>
    </w:p>
    <w:p w14:paraId="139AD530" w14:textId="77777777" w:rsidR="00171701" w:rsidRPr="00171701" w:rsidRDefault="00171701" w:rsidP="00171701">
      <w:pPr>
        <w:rPr>
          <w:rFonts w:ascii="Franklin Gothic Book" w:hAnsi="Franklin Gothic Book"/>
        </w:rPr>
      </w:pPr>
      <w:r w:rsidRPr="00171701">
        <w:rPr>
          <w:rFonts w:ascii="Franklin Gothic Book" w:hAnsi="Franklin Gothic Book"/>
          <w:b/>
        </w:rPr>
        <w:t>LEED Specific:</w:t>
      </w:r>
      <w:r w:rsidRPr="00171701">
        <w:rPr>
          <w:rFonts w:ascii="Franklin Gothic Book" w:hAnsi="Franklin Gothic Book"/>
        </w:rPr>
        <w:t xml:space="preserve"> No</w:t>
      </w:r>
    </w:p>
    <w:p w14:paraId="35F14DC8" w14:textId="77777777" w:rsidR="00171701" w:rsidRPr="00171701" w:rsidRDefault="00171701" w:rsidP="00171701">
      <w:pPr>
        <w:rPr>
          <w:rFonts w:ascii="Franklin Gothic Book" w:hAnsi="Franklin Gothic Book"/>
        </w:rPr>
      </w:pPr>
    </w:p>
    <w:p w14:paraId="0541C61B" w14:textId="77777777" w:rsidR="00171701" w:rsidRPr="00171701" w:rsidRDefault="00171701" w:rsidP="00171701">
      <w:pPr>
        <w:rPr>
          <w:rFonts w:ascii="Franklin Gothic Book" w:hAnsi="Franklin Gothic Book"/>
        </w:rPr>
      </w:pPr>
      <w:r w:rsidRPr="00171701">
        <w:rPr>
          <w:rFonts w:ascii="Franklin Gothic Book" w:hAnsi="Franklin Gothic Book"/>
          <w:b/>
        </w:rPr>
        <w:t xml:space="preserve">GBCI CEUs: </w:t>
      </w:r>
      <w:r w:rsidRPr="00171701">
        <w:rPr>
          <w:rFonts w:ascii="Franklin Gothic Book" w:hAnsi="Franklin Gothic Book"/>
        </w:rPr>
        <w:t>1.5</w:t>
      </w:r>
    </w:p>
    <w:p w14:paraId="4759A21F" w14:textId="77777777" w:rsidR="00171701" w:rsidRPr="00171701" w:rsidRDefault="00171701" w:rsidP="00171701">
      <w:pPr>
        <w:rPr>
          <w:rFonts w:ascii="Franklin Gothic Book" w:hAnsi="Franklin Gothic Book"/>
        </w:rPr>
      </w:pPr>
    </w:p>
    <w:p w14:paraId="54AD4E76" w14:textId="77777777" w:rsidR="00171701" w:rsidRPr="00171701" w:rsidRDefault="00171701" w:rsidP="00171701">
      <w:pPr>
        <w:rPr>
          <w:rFonts w:ascii="Franklin Gothic Book" w:hAnsi="Franklin Gothic Book"/>
        </w:rPr>
      </w:pPr>
      <w:r w:rsidRPr="00171701">
        <w:rPr>
          <w:rFonts w:ascii="Franklin Gothic Book" w:hAnsi="Franklin Gothic Book"/>
          <w:b/>
        </w:rPr>
        <w:t xml:space="preserve">AIA LU/HSW Hours: </w:t>
      </w:r>
      <w:r w:rsidRPr="00171701">
        <w:rPr>
          <w:rFonts w:ascii="Franklin Gothic Book" w:hAnsi="Franklin Gothic Book"/>
        </w:rPr>
        <w:t>1.5</w:t>
      </w:r>
    </w:p>
    <w:p w14:paraId="46BAB370" w14:textId="77777777" w:rsidR="00171701" w:rsidRPr="00734D8C" w:rsidRDefault="00171701" w:rsidP="00734D8C">
      <w:pPr>
        <w:rPr>
          <w:rFonts w:ascii="Franklin Gothic Book" w:hAnsi="Franklin Gothic Book"/>
        </w:rPr>
      </w:pPr>
    </w:p>
    <w:sectPr w:rsidR="00171701" w:rsidRPr="00734D8C" w:rsidSect="00734D8C">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0D7C"/>
    <w:multiLevelType w:val="hybridMultilevel"/>
    <w:tmpl w:val="7694A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 Bartel">
    <w15:presenceInfo w15:providerId="None" w15:userId="Alexa Bartel"/>
  </w15:person>
  <w15:person w15:author="Chiodo, Emily">
    <w15:presenceInfo w15:providerId="AD" w15:userId="S-1-5-21-1557333615-1545472437-48716514-23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68"/>
    <w:rsid w:val="00012868"/>
    <w:rsid w:val="00171701"/>
    <w:rsid w:val="003E375C"/>
    <w:rsid w:val="003E7D93"/>
    <w:rsid w:val="006A213B"/>
    <w:rsid w:val="00734D8C"/>
    <w:rsid w:val="009F1427"/>
    <w:rsid w:val="00B22298"/>
    <w:rsid w:val="00BD0284"/>
    <w:rsid w:val="00D3557C"/>
    <w:rsid w:val="00E60B19"/>
    <w:rsid w:val="00E744AF"/>
    <w:rsid w:val="00F04A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4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68"/>
    <w:pPr>
      <w:ind w:left="720"/>
      <w:contextualSpacing/>
    </w:pPr>
  </w:style>
  <w:style w:type="character" w:styleId="CommentReference">
    <w:name w:val="annotation reference"/>
    <w:basedOn w:val="DefaultParagraphFont"/>
    <w:uiPriority w:val="99"/>
    <w:semiHidden/>
    <w:unhideWhenUsed/>
    <w:rsid w:val="009F1427"/>
    <w:rPr>
      <w:sz w:val="16"/>
      <w:szCs w:val="16"/>
    </w:rPr>
  </w:style>
  <w:style w:type="paragraph" w:styleId="CommentText">
    <w:name w:val="annotation text"/>
    <w:basedOn w:val="Normal"/>
    <w:link w:val="CommentTextChar"/>
    <w:uiPriority w:val="99"/>
    <w:semiHidden/>
    <w:unhideWhenUsed/>
    <w:rsid w:val="009F1427"/>
    <w:rPr>
      <w:sz w:val="20"/>
      <w:szCs w:val="20"/>
    </w:rPr>
  </w:style>
  <w:style w:type="character" w:customStyle="1" w:styleId="CommentTextChar">
    <w:name w:val="Comment Text Char"/>
    <w:basedOn w:val="DefaultParagraphFont"/>
    <w:link w:val="CommentText"/>
    <w:uiPriority w:val="99"/>
    <w:semiHidden/>
    <w:rsid w:val="009F1427"/>
    <w:rPr>
      <w:sz w:val="20"/>
      <w:szCs w:val="20"/>
    </w:rPr>
  </w:style>
  <w:style w:type="paragraph" w:styleId="CommentSubject">
    <w:name w:val="annotation subject"/>
    <w:basedOn w:val="CommentText"/>
    <w:next w:val="CommentText"/>
    <w:link w:val="CommentSubjectChar"/>
    <w:uiPriority w:val="99"/>
    <w:semiHidden/>
    <w:unhideWhenUsed/>
    <w:rsid w:val="009F1427"/>
    <w:rPr>
      <w:b/>
      <w:bCs/>
    </w:rPr>
  </w:style>
  <w:style w:type="character" w:customStyle="1" w:styleId="CommentSubjectChar">
    <w:name w:val="Comment Subject Char"/>
    <w:basedOn w:val="CommentTextChar"/>
    <w:link w:val="CommentSubject"/>
    <w:uiPriority w:val="99"/>
    <w:semiHidden/>
    <w:rsid w:val="009F1427"/>
    <w:rPr>
      <w:b/>
      <w:bCs/>
      <w:sz w:val="20"/>
      <w:szCs w:val="20"/>
    </w:rPr>
  </w:style>
  <w:style w:type="paragraph" w:styleId="BalloonText">
    <w:name w:val="Balloon Text"/>
    <w:basedOn w:val="Normal"/>
    <w:link w:val="BalloonTextChar"/>
    <w:uiPriority w:val="99"/>
    <w:semiHidden/>
    <w:unhideWhenUsed/>
    <w:rsid w:val="009F1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27"/>
    <w:rPr>
      <w:rFonts w:ascii="Segoe UI" w:hAnsi="Segoe UI" w:cs="Segoe UI"/>
      <w:sz w:val="18"/>
      <w:szCs w:val="18"/>
    </w:rPr>
  </w:style>
  <w:style w:type="character" w:styleId="Hyperlink">
    <w:name w:val="Hyperlink"/>
    <w:basedOn w:val="DefaultParagraphFont"/>
    <w:uiPriority w:val="99"/>
    <w:unhideWhenUsed/>
    <w:rsid w:val="001717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68"/>
    <w:pPr>
      <w:ind w:left="720"/>
      <w:contextualSpacing/>
    </w:pPr>
  </w:style>
  <w:style w:type="character" w:styleId="CommentReference">
    <w:name w:val="annotation reference"/>
    <w:basedOn w:val="DefaultParagraphFont"/>
    <w:uiPriority w:val="99"/>
    <w:semiHidden/>
    <w:unhideWhenUsed/>
    <w:rsid w:val="009F1427"/>
    <w:rPr>
      <w:sz w:val="16"/>
      <w:szCs w:val="16"/>
    </w:rPr>
  </w:style>
  <w:style w:type="paragraph" w:styleId="CommentText">
    <w:name w:val="annotation text"/>
    <w:basedOn w:val="Normal"/>
    <w:link w:val="CommentTextChar"/>
    <w:uiPriority w:val="99"/>
    <w:semiHidden/>
    <w:unhideWhenUsed/>
    <w:rsid w:val="009F1427"/>
    <w:rPr>
      <w:sz w:val="20"/>
      <w:szCs w:val="20"/>
    </w:rPr>
  </w:style>
  <w:style w:type="character" w:customStyle="1" w:styleId="CommentTextChar">
    <w:name w:val="Comment Text Char"/>
    <w:basedOn w:val="DefaultParagraphFont"/>
    <w:link w:val="CommentText"/>
    <w:uiPriority w:val="99"/>
    <w:semiHidden/>
    <w:rsid w:val="009F1427"/>
    <w:rPr>
      <w:sz w:val="20"/>
      <w:szCs w:val="20"/>
    </w:rPr>
  </w:style>
  <w:style w:type="paragraph" w:styleId="CommentSubject">
    <w:name w:val="annotation subject"/>
    <w:basedOn w:val="CommentText"/>
    <w:next w:val="CommentText"/>
    <w:link w:val="CommentSubjectChar"/>
    <w:uiPriority w:val="99"/>
    <w:semiHidden/>
    <w:unhideWhenUsed/>
    <w:rsid w:val="009F1427"/>
    <w:rPr>
      <w:b/>
      <w:bCs/>
    </w:rPr>
  </w:style>
  <w:style w:type="character" w:customStyle="1" w:styleId="CommentSubjectChar">
    <w:name w:val="Comment Subject Char"/>
    <w:basedOn w:val="CommentTextChar"/>
    <w:link w:val="CommentSubject"/>
    <w:uiPriority w:val="99"/>
    <w:semiHidden/>
    <w:rsid w:val="009F1427"/>
    <w:rPr>
      <w:b/>
      <w:bCs/>
      <w:sz w:val="20"/>
      <w:szCs w:val="20"/>
    </w:rPr>
  </w:style>
  <w:style w:type="paragraph" w:styleId="BalloonText">
    <w:name w:val="Balloon Text"/>
    <w:basedOn w:val="Normal"/>
    <w:link w:val="BalloonTextChar"/>
    <w:uiPriority w:val="99"/>
    <w:semiHidden/>
    <w:unhideWhenUsed/>
    <w:rsid w:val="009F1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27"/>
    <w:rPr>
      <w:rFonts w:ascii="Segoe UI" w:hAnsi="Segoe UI" w:cs="Segoe UI"/>
      <w:sz w:val="18"/>
      <w:szCs w:val="18"/>
    </w:rPr>
  </w:style>
  <w:style w:type="character" w:styleId="Hyperlink">
    <w:name w:val="Hyperlink"/>
    <w:basedOn w:val="DefaultParagraphFont"/>
    <w:uiPriority w:val="99"/>
    <w:unhideWhenUsed/>
    <w:rsid w:val="0017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iapgh.org/aia-programs-events/build-pittsburgh/presenters-programming-2018/"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AIA PGH</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Kelley</dc:creator>
  <cp:keywords/>
  <dc:description/>
  <cp:lastModifiedBy>Natalie Grandinetti</cp:lastModifiedBy>
  <cp:revision>4</cp:revision>
  <dcterms:created xsi:type="dcterms:W3CDTF">2018-04-06T16:47:00Z</dcterms:created>
  <dcterms:modified xsi:type="dcterms:W3CDTF">2018-04-24T18:15:00Z</dcterms:modified>
</cp:coreProperties>
</file>