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1"/>
        </w:rPr>
      </w:pPr>
    </w:p>
    <w:p>
      <w:pPr>
        <w:pStyle w:val="BodyText"/>
        <w:spacing w:before="93"/>
        <w:ind w:left="108" w:right="113"/>
        <w:jc w:val="both"/>
      </w:pPr>
      <w:r>
        <w:rPr/>
        <w:t>Request for Qualifications (RFQ) for Architectural Services for the design and construction pertaining to the Administration/School Building Renovation and Addition shall be addressed to the Saint George Antiochian Orthodox Cathedral, Attention: Damian George, 3400 Dawson Street, Pittsburgh, PA 15213 and will be received </w:t>
      </w:r>
      <w:r>
        <w:rPr>
          <w:b/>
        </w:rPr>
        <w:t>no later</w:t>
      </w:r>
      <w:r>
        <w:rPr>
          <w:b/>
          <w:spacing w:val="-14"/>
        </w:rPr>
        <w:t> </w:t>
      </w:r>
      <w:r>
        <w:rPr>
          <w:b/>
        </w:rPr>
        <w:t>than</w:t>
      </w:r>
      <w:r>
        <w:rPr>
          <w:b/>
          <w:spacing w:val="-15"/>
        </w:rPr>
        <w:t> </w:t>
      </w:r>
      <w:r>
        <w:rPr>
          <w:b/>
        </w:rPr>
        <w:t>Friday,</w:t>
      </w:r>
      <w:r>
        <w:rPr>
          <w:b/>
          <w:spacing w:val="-14"/>
        </w:rPr>
        <w:t> </w:t>
      </w:r>
      <w:r>
        <w:rPr>
          <w:b/>
        </w:rPr>
        <w:t>September</w:t>
      </w:r>
      <w:r>
        <w:rPr>
          <w:b/>
          <w:spacing w:val="-15"/>
        </w:rPr>
        <w:t> </w:t>
      </w:r>
      <w:r>
        <w:rPr>
          <w:b/>
        </w:rPr>
        <w:t>28,</w:t>
      </w:r>
      <w:r>
        <w:rPr>
          <w:b/>
          <w:spacing w:val="-14"/>
        </w:rPr>
        <w:t> </w:t>
      </w:r>
      <w:r>
        <w:rPr>
          <w:b/>
        </w:rPr>
        <w:t>2018</w:t>
      </w:r>
      <w:r>
        <w:rPr/>
        <w:t>.</w:t>
      </w:r>
      <w:r>
        <w:rPr>
          <w:spacing w:val="37"/>
        </w:rPr>
        <w:t> </w:t>
      </w:r>
      <w:r>
        <w:rPr/>
        <w:t>Copy</w:t>
      </w:r>
      <w:r>
        <w:rPr>
          <w:spacing w:val="-17"/>
        </w:rPr>
        <w:t> </w:t>
      </w:r>
      <w:r>
        <w:rPr/>
        <w:t>all</w:t>
      </w:r>
      <w:r>
        <w:rPr>
          <w:spacing w:val="-16"/>
        </w:rPr>
        <w:t> </w:t>
      </w:r>
      <w:r>
        <w:rPr/>
        <w:t>submittals</w:t>
      </w:r>
      <w:r>
        <w:rPr>
          <w:spacing w:val="-16"/>
        </w:rPr>
        <w:t> </w:t>
      </w:r>
      <w:r>
        <w:rPr/>
        <w:t>to</w:t>
      </w:r>
      <w:r>
        <w:rPr>
          <w:spacing w:val="-16"/>
        </w:rPr>
        <w:t> </w:t>
      </w:r>
      <w:r>
        <w:rPr/>
        <w:t>Father</w:t>
      </w:r>
      <w:r>
        <w:rPr>
          <w:spacing w:val="-16"/>
        </w:rPr>
        <w:t> </w:t>
      </w:r>
      <w:r>
        <w:rPr/>
        <w:t>Joshua</w:t>
      </w:r>
      <w:r>
        <w:rPr>
          <w:spacing w:val="-14"/>
        </w:rPr>
        <w:t> </w:t>
      </w:r>
      <w:r>
        <w:rPr/>
        <w:t>Makoul.</w:t>
      </w:r>
    </w:p>
    <w:p>
      <w:pPr>
        <w:pStyle w:val="BodyText"/>
      </w:pPr>
    </w:p>
    <w:p>
      <w:pPr>
        <w:pStyle w:val="BodyText"/>
        <w:spacing w:line="274" w:lineRule="exact"/>
        <w:ind w:left="108"/>
      </w:pPr>
      <w:r>
        <w:rPr>
          <w:u w:val="single"/>
        </w:rPr>
        <w:t>PURPOSE OF RFQ</w:t>
      </w:r>
    </w:p>
    <w:p>
      <w:pPr>
        <w:pStyle w:val="BodyText"/>
        <w:ind w:left="108" w:right="118"/>
        <w:jc w:val="both"/>
      </w:pPr>
      <w:r>
        <w:rPr/>
        <w:t>The SGAOC, located in the City of Pittsburgh 4</w:t>
      </w:r>
      <w:r>
        <w:rPr>
          <w:position w:val="8"/>
          <w:sz w:val="16"/>
        </w:rPr>
        <w:t>th </w:t>
      </w:r>
      <w:r>
        <w:rPr/>
        <w:t>Ward, invites the submittal of responses to this Request for Qualifications (RFQ) from qualified firm(s) interested in providing architectural services in connection with the design of an addition and renovation</w:t>
      </w:r>
      <w:r>
        <w:rPr>
          <w:spacing w:val="-17"/>
        </w:rPr>
        <w:t> </w:t>
      </w:r>
      <w:r>
        <w:rPr/>
        <w:t>for</w:t>
      </w:r>
      <w:r>
        <w:rPr>
          <w:spacing w:val="-15"/>
        </w:rPr>
        <w:t> </w:t>
      </w:r>
      <w:r>
        <w:rPr/>
        <w:t>new</w:t>
      </w:r>
      <w:r>
        <w:rPr>
          <w:spacing w:val="-18"/>
        </w:rPr>
        <w:t> </w:t>
      </w:r>
      <w:r>
        <w:rPr/>
        <w:t>administrative</w:t>
      </w:r>
      <w:r>
        <w:rPr>
          <w:spacing w:val="-14"/>
        </w:rPr>
        <w:t> </w:t>
      </w:r>
      <w:r>
        <w:rPr/>
        <w:t>offices,</w:t>
      </w:r>
      <w:r>
        <w:rPr>
          <w:spacing w:val="-14"/>
        </w:rPr>
        <w:t> </w:t>
      </w:r>
      <w:r>
        <w:rPr/>
        <w:t>church</w:t>
      </w:r>
      <w:r>
        <w:rPr>
          <w:spacing w:val="-15"/>
        </w:rPr>
        <w:t> </w:t>
      </w:r>
      <w:r>
        <w:rPr/>
        <w:t>school</w:t>
      </w:r>
      <w:r>
        <w:rPr>
          <w:spacing w:val="-16"/>
        </w:rPr>
        <w:t> </w:t>
      </w:r>
      <w:r>
        <w:rPr/>
        <w:t>classrooms,</w:t>
      </w:r>
      <w:r>
        <w:rPr>
          <w:spacing w:val="-14"/>
        </w:rPr>
        <w:t> </w:t>
      </w:r>
      <w:r>
        <w:rPr/>
        <w:t>conference</w:t>
      </w:r>
      <w:r>
        <w:rPr>
          <w:spacing w:val="-16"/>
        </w:rPr>
        <w:t> </w:t>
      </w:r>
      <w:r>
        <w:rPr/>
        <w:t>room, and a tiered presentation room. Additional multi-purpose space shall be</w:t>
      </w:r>
      <w:r>
        <w:rPr>
          <w:spacing w:val="-21"/>
        </w:rPr>
        <w:t> </w:t>
      </w:r>
      <w:r>
        <w:rPr/>
        <w:t>included.</w:t>
      </w:r>
    </w:p>
    <w:p>
      <w:pPr>
        <w:pStyle w:val="BodyText"/>
        <w:spacing w:before="9"/>
        <w:rPr>
          <w:sz w:val="23"/>
        </w:rPr>
      </w:pPr>
    </w:p>
    <w:p>
      <w:pPr>
        <w:pStyle w:val="BodyText"/>
        <w:spacing w:before="1"/>
        <w:ind w:left="108"/>
      </w:pPr>
      <w:r>
        <w:rPr>
          <w:u w:val="single"/>
        </w:rPr>
        <w:t>OBJECTIVES</w:t>
      </w:r>
    </w:p>
    <w:p>
      <w:pPr>
        <w:pStyle w:val="BodyText"/>
        <w:ind w:left="108" w:right="112"/>
        <w:jc w:val="both"/>
      </w:pPr>
      <w:r>
        <w:rPr/>
        <w:t>The</w:t>
      </w:r>
      <w:r>
        <w:rPr>
          <w:spacing w:val="-18"/>
        </w:rPr>
        <w:t> </w:t>
      </w:r>
      <w:r>
        <w:rPr/>
        <w:t>SGAOC</w:t>
      </w:r>
      <w:r>
        <w:rPr>
          <w:spacing w:val="-18"/>
        </w:rPr>
        <w:t> </w:t>
      </w:r>
      <w:r>
        <w:rPr/>
        <w:t>proposed</w:t>
      </w:r>
      <w:r>
        <w:rPr>
          <w:spacing w:val="-20"/>
        </w:rPr>
        <w:t> </w:t>
      </w:r>
      <w:r>
        <w:rPr/>
        <w:t>to</w:t>
      </w:r>
      <w:r>
        <w:rPr>
          <w:spacing w:val="-18"/>
        </w:rPr>
        <w:t> </w:t>
      </w:r>
      <w:r>
        <w:rPr/>
        <w:t>retain</w:t>
      </w:r>
      <w:r>
        <w:rPr>
          <w:spacing w:val="-21"/>
        </w:rPr>
        <w:t> </w:t>
      </w:r>
      <w:r>
        <w:rPr/>
        <w:t>a</w:t>
      </w:r>
      <w:r>
        <w:rPr>
          <w:spacing w:val="-18"/>
        </w:rPr>
        <w:t> </w:t>
      </w:r>
      <w:r>
        <w:rPr/>
        <w:t>highly</w:t>
      </w:r>
      <w:r>
        <w:rPr>
          <w:spacing w:val="-22"/>
        </w:rPr>
        <w:t> </w:t>
      </w:r>
      <w:r>
        <w:rPr/>
        <w:t>qualified,</w:t>
      </w:r>
      <w:r>
        <w:rPr>
          <w:spacing w:val="-18"/>
        </w:rPr>
        <w:t> </w:t>
      </w:r>
      <w:r>
        <w:rPr/>
        <w:t>capable</w:t>
      </w:r>
      <w:r>
        <w:rPr>
          <w:spacing w:val="-20"/>
        </w:rPr>
        <w:t> </w:t>
      </w:r>
      <w:r>
        <w:rPr/>
        <w:t>firm(s)</w:t>
      </w:r>
      <w:r>
        <w:rPr>
          <w:spacing w:val="-20"/>
        </w:rPr>
        <w:t> </w:t>
      </w:r>
      <w:r>
        <w:rPr/>
        <w:t>to</w:t>
      </w:r>
      <w:r>
        <w:rPr>
          <w:spacing w:val="-18"/>
        </w:rPr>
        <w:t> </w:t>
      </w:r>
      <w:r>
        <w:rPr/>
        <w:t>act</w:t>
      </w:r>
      <w:r>
        <w:rPr>
          <w:spacing w:val="-18"/>
        </w:rPr>
        <w:t> </w:t>
      </w:r>
      <w:r>
        <w:rPr/>
        <w:t>as</w:t>
      </w:r>
      <w:r>
        <w:rPr>
          <w:spacing w:val="-19"/>
        </w:rPr>
        <w:t> </w:t>
      </w:r>
      <w:r>
        <w:rPr/>
        <w:t>the</w:t>
      </w:r>
      <w:r>
        <w:rPr>
          <w:spacing w:val="-20"/>
        </w:rPr>
        <w:t> </w:t>
      </w:r>
      <w:r>
        <w:rPr/>
        <w:t>Architect throughout planning and completion of the project. The SGAOC will give prime consideration to the Architect with significant, current experience in the development, design, renovation and construction of similar buildings and projects. The SGAOC reserves the right to negotiate with one or more parties and is not obligated to enter into any contract with any respondent on any terms or</w:t>
      </w:r>
      <w:r>
        <w:rPr>
          <w:spacing w:val="-18"/>
        </w:rPr>
        <w:t> </w:t>
      </w:r>
      <w:r>
        <w:rPr/>
        <w:t>conditions.</w:t>
      </w:r>
    </w:p>
    <w:p>
      <w:pPr>
        <w:pStyle w:val="BodyText"/>
      </w:pPr>
    </w:p>
    <w:p>
      <w:pPr>
        <w:pStyle w:val="BodyText"/>
        <w:ind w:left="108"/>
      </w:pPr>
      <w:r>
        <w:rPr>
          <w:u w:val="single"/>
        </w:rPr>
        <w:t>SCOPE OF WORK</w:t>
      </w:r>
    </w:p>
    <w:p>
      <w:pPr>
        <w:pStyle w:val="BodyText"/>
        <w:ind w:left="108" w:right="120"/>
        <w:jc w:val="both"/>
      </w:pPr>
      <w:r>
        <w:rPr/>
        <w:t>The Scope of Work for the SGAOC’s Administration/School Building Renovation and Addition includes and assumes, but is not limited to, the following:</w:t>
      </w:r>
    </w:p>
    <w:p>
      <w:pPr>
        <w:pStyle w:val="ListParagraph"/>
        <w:numPr>
          <w:ilvl w:val="0"/>
          <w:numId w:val="1"/>
        </w:numPr>
        <w:tabs>
          <w:tab w:pos="649" w:val="left" w:leader="none"/>
        </w:tabs>
        <w:spacing w:line="259" w:lineRule="auto" w:before="17" w:after="0"/>
        <w:ind w:left="648" w:right="120" w:hanging="360"/>
        <w:jc w:val="both"/>
        <w:rPr>
          <w:sz w:val="24"/>
        </w:rPr>
      </w:pPr>
      <w:r>
        <w:rPr>
          <w:sz w:val="24"/>
        </w:rPr>
        <w:t>Demolition of the interior of the existing Administration/School Building including the existing non-load bearing walls, stairwells, roof, bathrooms, and MEP/HVAC systems.</w:t>
      </w:r>
    </w:p>
    <w:p>
      <w:pPr>
        <w:pStyle w:val="ListParagraph"/>
        <w:numPr>
          <w:ilvl w:val="0"/>
          <w:numId w:val="1"/>
        </w:numPr>
        <w:tabs>
          <w:tab w:pos="649" w:val="left" w:leader="none"/>
        </w:tabs>
        <w:spacing w:line="256" w:lineRule="auto" w:before="15" w:after="0"/>
        <w:ind w:left="648" w:right="114" w:hanging="360"/>
        <w:jc w:val="both"/>
        <w:rPr>
          <w:sz w:val="24"/>
        </w:rPr>
      </w:pPr>
      <w:r>
        <w:rPr>
          <w:sz w:val="24"/>
        </w:rPr>
        <w:t>Addition of an entire third floor to the existing Administration/School Building. Assessment of the building structure will be required to ascertain its ability to accept</w:t>
      </w:r>
      <w:r>
        <w:rPr>
          <w:spacing w:val="-18"/>
          <w:sz w:val="24"/>
        </w:rPr>
        <w:t> </w:t>
      </w:r>
      <w:r>
        <w:rPr>
          <w:sz w:val="24"/>
        </w:rPr>
        <w:t>a</w:t>
      </w:r>
      <w:r>
        <w:rPr>
          <w:spacing w:val="-18"/>
          <w:sz w:val="24"/>
        </w:rPr>
        <w:t> </w:t>
      </w:r>
      <w:r>
        <w:rPr>
          <w:sz w:val="24"/>
        </w:rPr>
        <w:t>new</w:t>
      </w:r>
      <w:r>
        <w:rPr>
          <w:spacing w:val="-19"/>
          <w:sz w:val="24"/>
        </w:rPr>
        <w:t> </w:t>
      </w:r>
      <w:r>
        <w:rPr>
          <w:sz w:val="24"/>
        </w:rPr>
        <w:t>3</w:t>
      </w:r>
      <w:r>
        <w:rPr>
          <w:position w:val="8"/>
          <w:sz w:val="16"/>
        </w:rPr>
        <w:t>rd</w:t>
      </w:r>
      <w:r>
        <w:rPr>
          <w:spacing w:val="2"/>
          <w:position w:val="8"/>
          <w:sz w:val="16"/>
        </w:rPr>
        <w:t> </w:t>
      </w:r>
      <w:r>
        <w:rPr>
          <w:sz w:val="24"/>
        </w:rPr>
        <w:t>floor</w:t>
      </w:r>
      <w:r>
        <w:rPr>
          <w:spacing w:val="-17"/>
          <w:sz w:val="24"/>
        </w:rPr>
        <w:t> </w:t>
      </w:r>
      <w:r>
        <w:rPr>
          <w:sz w:val="24"/>
        </w:rPr>
        <w:t>and</w:t>
      </w:r>
      <w:r>
        <w:rPr>
          <w:spacing w:val="-18"/>
          <w:sz w:val="24"/>
        </w:rPr>
        <w:t> </w:t>
      </w:r>
      <w:r>
        <w:rPr>
          <w:sz w:val="24"/>
        </w:rPr>
        <w:t>any</w:t>
      </w:r>
      <w:r>
        <w:rPr>
          <w:spacing w:val="-19"/>
          <w:sz w:val="24"/>
        </w:rPr>
        <w:t> </w:t>
      </w:r>
      <w:r>
        <w:rPr>
          <w:sz w:val="24"/>
        </w:rPr>
        <w:t>modifications</w:t>
      </w:r>
      <w:r>
        <w:rPr>
          <w:spacing w:val="-19"/>
          <w:sz w:val="24"/>
        </w:rPr>
        <w:t> </w:t>
      </w:r>
      <w:r>
        <w:rPr>
          <w:sz w:val="24"/>
        </w:rPr>
        <w:t>which</w:t>
      </w:r>
      <w:r>
        <w:rPr>
          <w:spacing w:val="-17"/>
          <w:sz w:val="24"/>
        </w:rPr>
        <w:t> </w:t>
      </w:r>
      <w:r>
        <w:rPr>
          <w:sz w:val="24"/>
        </w:rPr>
        <w:t>will</w:t>
      </w:r>
      <w:r>
        <w:rPr>
          <w:spacing w:val="-17"/>
          <w:sz w:val="24"/>
        </w:rPr>
        <w:t> </w:t>
      </w:r>
      <w:r>
        <w:rPr>
          <w:sz w:val="24"/>
        </w:rPr>
        <w:t>be</w:t>
      </w:r>
      <w:r>
        <w:rPr>
          <w:spacing w:val="-17"/>
          <w:sz w:val="24"/>
        </w:rPr>
        <w:t> </w:t>
      </w:r>
      <w:r>
        <w:rPr>
          <w:sz w:val="24"/>
        </w:rPr>
        <w:t>required</w:t>
      </w:r>
      <w:r>
        <w:rPr>
          <w:spacing w:val="-20"/>
          <w:sz w:val="24"/>
        </w:rPr>
        <w:t> </w:t>
      </w:r>
      <w:r>
        <w:rPr>
          <w:sz w:val="24"/>
        </w:rPr>
        <w:t>for</w:t>
      </w:r>
      <w:r>
        <w:rPr>
          <w:spacing w:val="-17"/>
          <w:sz w:val="24"/>
        </w:rPr>
        <w:t> </w:t>
      </w:r>
      <w:r>
        <w:rPr>
          <w:sz w:val="24"/>
        </w:rPr>
        <w:t>this</w:t>
      </w:r>
      <w:r>
        <w:rPr>
          <w:spacing w:val="-19"/>
          <w:sz w:val="24"/>
        </w:rPr>
        <w:t> </w:t>
      </w:r>
      <w:r>
        <w:rPr>
          <w:sz w:val="24"/>
        </w:rPr>
        <w:t>change.</w:t>
      </w:r>
    </w:p>
    <w:p>
      <w:pPr>
        <w:pStyle w:val="ListParagraph"/>
        <w:numPr>
          <w:ilvl w:val="0"/>
          <w:numId w:val="1"/>
        </w:numPr>
        <w:tabs>
          <w:tab w:pos="649" w:val="left" w:leader="none"/>
        </w:tabs>
        <w:spacing w:line="259" w:lineRule="auto" w:before="19" w:after="0"/>
        <w:ind w:left="648" w:right="117" w:hanging="360"/>
        <w:jc w:val="both"/>
        <w:rPr>
          <w:sz w:val="24"/>
        </w:rPr>
      </w:pPr>
      <w:r>
        <w:rPr>
          <w:sz w:val="24"/>
        </w:rPr>
        <w:t>Addition of an exterior stairwell to the south side of the existing Administration/Education building to provide ingress/egress to the Boulevard of the</w:t>
      </w:r>
      <w:r>
        <w:rPr>
          <w:spacing w:val="-1"/>
          <w:sz w:val="24"/>
        </w:rPr>
        <w:t> </w:t>
      </w:r>
      <w:r>
        <w:rPr>
          <w:sz w:val="24"/>
        </w:rPr>
        <w:t>Allies.</w:t>
      </w:r>
    </w:p>
    <w:p>
      <w:pPr>
        <w:pStyle w:val="ListParagraph"/>
        <w:numPr>
          <w:ilvl w:val="0"/>
          <w:numId w:val="1"/>
        </w:numPr>
        <w:tabs>
          <w:tab w:pos="649" w:val="left" w:leader="none"/>
        </w:tabs>
        <w:spacing w:line="259" w:lineRule="auto" w:before="16" w:after="0"/>
        <w:ind w:left="648" w:right="112" w:hanging="360"/>
        <w:jc w:val="both"/>
        <w:rPr>
          <w:sz w:val="24"/>
        </w:rPr>
      </w:pPr>
      <w:r>
        <w:rPr>
          <w:sz w:val="24"/>
        </w:rPr>
        <w:t>Utilization of the existing porch/shed area and the adjacent northern 3408 Dawson Street parcel for a new three story building space (plus basement area) to attach to the existing Administration/School Building and Cathedral</w:t>
      </w:r>
      <w:r>
        <w:rPr>
          <w:spacing w:val="-35"/>
          <w:sz w:val="24"/>
        </w:rPr>
        <w:t> </w:t>
      </w:r>
      <w:r>
        <w:rPr>
          <w:sz w:val="24"/>
        </w:rPr>
        <w:t>Building.</w:t>
      </w:r>
    </w:p>
    <w:p>
      <w:pPr>
        <w:pStyle w:val="ListParagraph"/>
        <w:numPr>
          <w:ilvl w:val="0"/>
          <w:numId w:val="1"/>
        </w:numPr>
        <w:tabs>
          <w:tab w:pos="649" w:val="left" w:leader="none"/>
        </w:tabs>
        <w:spacing w:line="261" w:lineRule="auto" w:before="16" w:after="0"/>
        <w:ind w:left="648" w:right="118" w:hanging="360"/>
        <w:jc w:val="both"/>
        <w:rPr>
          <w:sz w:val="24"/>
        </w:rPr>
      </w:pPr>
      <w:r>
        <w:rPr>
          <w:sz w:val="24"/>
        </w:rPr>
        <w:t>Assume that the existing 3408 structure will be demolished prior to start of work under a separate</w:t>
      </w:r>
      <w:r>
        <w:rPr>
          <w:spacing w:val="-1"/>
          <w:sz w:val="24"/>
        </w:rPr>
        <w:t> </w:t>
      </w:r>
      <w:r>
        <w:rPr>
          <w:sz w:val="24"/>
        </w:rPr>
        <w:t>contract.</w:t>
      </w:r>
    </w:p>
    <w:p>
      <w:pPr>
        <w:pStyle w:val="ListParagraph"/>
        <w:numPr>
          <w:ilvl w:val="0"/>
          <w:numId w:val="1"/>
        </w:numPr>
        <w:tabs>
          <w:tab w:pos="649" w:val="left" w:leader="none"/>
        </w:tabs>
        <w:spacing w:line="261" w:lineRule="auto" w:before="10" w:after="0"/>
        <w:ind w:left="648" w:right="121" w:hanging="360"/>
        <w:jc w:val="both"/>
        <w:rPr>
          <w:sz w:val="24"/>
        </w:rPr>
      </w:pPr>
      <w:r>
        <w:rPr>
          <w:sz w:val="24"/>
        </w:rPr>
        <w:t>Design of the addition’s north wall to accommodate a future expansion towards the parking</w:t>
      </w:r>
      <w:r>
        <w:rPr>
          <w:spacing w:val="-5"/>
          <w:sz w:val="24"/>
        </w:rPr>
        <w:t> </w:t>
      </w:r>
      <w:r>
        <w:rPr>
          <w:sz w:val="24"/>
        </w:rPr>
        <w:t>lot.</w:t>
      </w:r>
    </w:p>
    <w:p>
      <w:pPr>
        <w:pStyle w:val="ListParagraph"/>
        <w:numPr>
          <w:ilvl w:val="0"/>
          <w:numId w:val="1"/>
        </w:numPr>
        <w:tabs>
          <w:tab w:pos="648" w:val="left" w:leader="none"/>
          <w:tab w:pos="649" w:val="left" w:leader="none"/>
        </w:tabs>
        <w:spacing w:line="240" w:lineRule="auto" w:before="10" w:after="0"/>
        <w:ind w:left="648" w:right="0" w:hanging="360"/>
        <w:jc w:val="left"/>
        <w:rPr>
          <w:sz w:val="24"/>
        </w:rPr>
      </w:pPr>
      <w:r>
        <w:rPr>
          <w:sz w:val="24"/>
        </w:rPr>
        <w:t>Assume</w:t>
      </w:r>
      <w:r>
        <w:rPr>
          <w:spacing w:val="-9"/>
          <w:sz w:val="24"/>
        </w:rPr>
        <w:t> </w:t>
      </w:r>
      <w:r>
        <w:rPr>
          <w:sz w:val="24"/>
        </w:rPr>
        <w:t>that</w:t>
      </w:r>
      <w:r>
        <w:rPr>
          <w:spacing w:val="-11"/>
          <w:sz w:val="24"/>
        </w:rPr>
        <w:t> </w:t>
      </w:r>
      <w:r>
        <w:rPr>
          <w:sz w:val="24"/>
        </w:rPr>
        <w:t>excavation</w:t>
      </w:r>
      <w:r>
        <w:rPr>
          <w:spacing w:val="-9"/>
          <w:sz w:val="24"/>
        </w:rPr>
        <w:t> </w:t>
      </w:r>
      <w:r>
        <w:rPr>
          <w:sz w:val="24"/>
        </w:rPr>
        <w:t>and</w:t>
      </w:r>
      <w:r>
        <w:rPr>
          <w:spacing w:val="-9"/>
          <w:sz w:val="24"/>
        </w:rPr>
        <w:t> </w:t>
      </w:r>
      <w:r>
        <w:rPr>
          <w:sz w:val="24"/>
        </w:rPr>
        <w:t>retaining</w:t>
      </w:r>
      <w:r>
        <w:rPr>
          <w:spacing w:val="-12"/>
          <w:sz w:val="24"/>
        </w:rPr>
        <w:t> </w:t>
      </w:r>
      <w:r>
        <w:rPr>
          <w:sz w:val="24"/>
        </w:rPr>
        <w:t>walls</w:t>
      </w:r>
      <w:r>
        <w:rPr>
          <w:spacing w:val="-7"/>
          <w:sz w:val="24"/>
        </w:rPr>
        <w:t> </w:t>
      </w:r>
      <w:r>
        <w:rPr>
          <w:sz w:val="24"/>
        </w:rPr>
        <w:t>are</w:t>
      </w:r>
      <w:r>
        <w:rPr>
          <w:spacing w:val="-9"/>
          <w:sz w:val="24"/>
        </w:rPr>
        <w:t> </w:t>
      </w:r>
      <w:r>
        <w:rPr>
          <w:sz w:val="24"/>
        </w:rPr>
        <w:t>required</w:t>
      </w:r>
      <w:r>
        <w:rPr>
          <w:spacing w:val="-12"/>
          <w:sz w:val="24"/>
        </w:rPr>
        <w:t> </w:t>
      </w:r>
      <w:r>
        <w:rPr>
          <w:sz w:val="24"/>
        </w:rPr>
        <w:t>for</w:t>
      </w:r>
      <w:r>
        <w:rPr>
          <w:spacing w:val="-11"/>
          <w:sz w:val="24"/>
        </w:rPr>
        <w:t> </w:t>
      </w:r>
      <w:r>
        <w:rPr>
          <w:sz w:val="24"/>
        </w:rPr>
        <w:t>subgrade</w:t>
      </w:r>
      <w:r>
        <w:rPr>
          <w:spacing w:val="-9"/>
          <w:sz w:val="24"/>
        </w:rPr>
        <w:t> </w:t>
      </w:r>
      <w:r>
        <w:rPr>
          <w:sz w:val="24"/>
        </w:rPr>
        <w:t>expansion.</w:t>
      </w:r>
    </w:p>
    <w:p>
      <w:pPr>
        <w:spacing w:after="0" w:line="240" w:lineRule="auto"/>
        <w:jc w:val="left"/>
        <w:rPr>
          <w:sz w:val="24"/>
        </w:rPr>
        <w:sectPr>
          <w:headerReference w:type="default" r:id="rId5"/>
          <w:footerReference w:type="default" r:id="rId6"/>
          <w:type w:val="continuous"/>
          <w:pgSz w:w="12240" w:h="15840"/>
          <w:pgMar w:header="724" w:footer="998" w:top="2260" w:bottom="1180" w:left="1620" w:right="1320"/>
          <w:pgNumType w:start="1"/>
        </w:sectPr>
      </w:pPr>
    </w:p>
    <w:p>
      <w:pPr>
        <w:pStyle w:val="BodyText"/>
        <w:spacing w:before="3"/>
        <w:rPr>
          <w:sz w:val="11"/>
        </w:rPr>
      </w:pPr>
    </w:p>
    <w:p>
      <w:pPr>
        <w:pStyle w:val="ListParagraph"/>
        <w:numPr>
          <w:ilvl w:val="0"/>
          <w:numId w:val="1"/>
        </w:numPr>
        <w:tabs>
          <w:tab w:pos="648" w:val="left" w:leader="none"/>
          <w:tab w:pos="649" w:val="left" w:leader="none"/>
        </w:tabs>
        <w:spacing w:line="240" w:lineRule="auto" w:before="116" w:after="0"/>
        <w:ind w:left="648" w:right="0" w:hanging="360"/>
        <w:jc w:val="left"/>
        <w:rPr>
          <w:sz w:val="24"/>
        </w:rPr>
      </w:pPr>
      <w:r>
        <w:rPr>
          <w:sz w:val="24"/>
        </w:rPr>
        <w:t>Providing subgrade connection to new Administration/School</w:t>
      </w:r>
      <w:r>
        <w:rPr>
          <w:spacing w:val="-15"/>
          <w:sz w:val="24"/>
        </w:rPr>
        <w:t> </w:t>
      </w:r>
      <w:r>
        <w:rPr>
          <w:sz w:val="24"/>
        </w:rPr>
        <w:t>Building.</w:t>
      </w:r>
    </w:p>
    <w:p>
      <w:pPr>
        <w:pStyle w:val="ListParagraph"/>
        <w:numPr>
          <w:ilvl w:val="0"/>
          <w:numId w:val="1"/>
        </w:numPr>
        <w:tabs>
          <w:tab w:pos="649" w:val="left" w:leader="none"/>
        </w:tabs>
        <w:spacing w:line="261" w:lineRule="auto" w:before="39" w:after="0"/>
        <w:ind w:left="648" w:right="118" w:hanging="360"/>
        <w:jc w:val="both"/>
        <w:rPr>
          <w:sz w:val="24"/>
        </w:rPr>
      </w:pPr>
      <w:r>
        <w:rPr>
          <w:sz w:val="24"/>
        </w:rPr>
        <w:t>Incorporate the existing elevator and north stairwell into the new renovation and addition to access other</w:t>
      </w:r>
      <w:r>
        <w:rPr>
          <w:spacing w:val="-6"/>
          <w:sz w:val="24"/>
        </w:rPr>
        <w:t> </w:t>
      </w:r>
      <w:r>
        <w:rPr>
          <w:sz w:val="24"/>
        </w:rPr>
        <w:t>floors.</w:t>
      </w:r>
    </w:p>
    <w:p>
      <w:pPr>
        <w:pStyle w:val="ListParagraph"/>
        <w:numPr>
          <w:ilvl w:val="0"/>
          <w:numId w:val="1"/>
        </w:numPr>
        <w:tabs>
          <w:tab w:pos="649" w:val="left" w:leader="none"/>
        </w:tabs>
        <w:spacing w:line="259" w:lineRule="auto" w:before="10" w:after="0"/>
        <w:ind w:left="648" w:right="115" w:hanging="360"/>
        <w:jc w:val="both"/>
        <w:rPr>
          <w:sz w:val="24"/>
        </w:rPr>
      </w:pPr>
      <w:r>
        <w:rPr>
          <w:sz w:val="24"/>
        </w:rPr>
        <w:t>Covering the existing walkway along the north face of the Cathedral and provide a sky light to allow the penetration of sunlight to illuminate the stained glass windows.</w:t>
      </w:r>
    </w:p>
    <w:p>
      <w:pPr>
        <w:pStyle w:val="ListParagraph"/>
        <w:numPr>
          <w:ilvl w:val="0"/>
          <w:numId w:val="1"/>
        </w:numPr>
        <w:tabs>
          <w:tab w:pos="648" w:val="left" w:leader="none"/>
          <w:tab w:pos="649" w:val="left" w:leader="none"/>
        </w:tabs>
        <w:spacing w:line="240" w:lineRule="auto" w:before="16" w:after="0"/>
        <w:ind w:left="648" w:right="0" w:hanging="360"/>
        <w:jc w:val="left"/>
        <w:rPr>
          <w:sz w:val="24"/>
        </w:rPr>
      </w:pPr>
      <w:r>
        <w:rPr>
          <w:sz w:val="24"/>
        </w:rPr>
        <w:t>Programming the interior space to provide, at a minimum, the</w:t>
      </w:r>
      <w:r>
        <w:rPr>
          <w:spacing w:val="-18"/>
          <w:sz w:val="24"/>
        </w:rPr>
        <w:t> </w:t>
      </w:r>
      <w:r>
        <w:rPr>
          <w:sz w:val="24"/>
        </w:rPr>
        <w:t>following:</w:t>
      </w:r>
    </w:p>
    <w:p>
      <w:pPr>
        <w:pStyle w:val="ListParagraph"/>
        <w:numPr>
          <w:ilvl w:val="1"/>
          <w:numId w:val="1"/>
        </w:numPr>
        <w:tabs>
          <w:tab w:pos="1368" w:val="left" w:leader="none"/>
          <w:tab w:pos="1369" w:val="left" w:leader="none"/>
        </w:tabs>
        <w:spacing w:line="240" w:lineRule="auto" w:before="24" w:after="0"/>
        <w:ind w:left="1368" w:right="0" w:hanging="540"/>
        <w:jc w:val="left"/>
        <w:rPr>
          <w:sz w:val="24"/>
        </w:rPr>
      </w:pPr>
      <w:r>
        <w:rPr>
          <w:sz w:val="24"/>
        </w:rPr>
        <w:t>Pastor</w:t>
      </w:r>
      <w:r>
        <w:rPr>
          <w:spacing w:val="-1"/>
          <w:sz w:val="24"/>
        </w:rPr>
        <w:t> </w:t>
      </w:r>
      <w:r>
        <w:rPr>
          <w:sz w:val="24"/>
        </w:rPr>
        <w:t>Office</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Secretary</w:t>
      </w:r>
      <w:r>
        <w:rPr>
          <w:spacing w:val="-5"/>
          <w:sz w:val="24"/>
        </w:rPr>
        <w:t> </w:t>
      </w:r>
      <w:r>
        <w:rPr>
          <w:sz w:val="24"/>
        </w:rPr>
        <w:t>Office</w:t>
      </w:r>
    </w:p>
    <w:p>
      <w:pPr>
        <w:pStyle w:val="ListParagraph"/>
        <w:numPr>
          <w:ilvl w:val="1"/>
          <w:numId w:val="1"/>
        </w:numPr>
        <w:tabs>
          <w:tab w:pos="1368" w:val="left" w:leader="none"/>
          <w:tab w:pos="1369" w:val="left" w:leader="none"/>
        </w:tabs>
        <w:spacing w:line="240" w:lineRule="auto" w:before="1" w:after="0"/>
        <w:ind w:left="1368" w:right="0" w:hanging="540"/>
        <w:jc w:val="left"/>
        <w:rPr>
          <w:sz w:val="24"/>
        </w:rPr>
      </w:pPr>
      <w:r>
        <w:rPr>
          <w:sz w:val="24"/>
        </w:rPr>
        <w:t>Reception</w:t>
      </w:r>
      <w:r>
        <w:rPr>
          <w:spacing w:val="-1"/>
          <w:sz w:val="24"/>
        </w:rPr>
        <w:t> </w:t>
      </w:r>
      <w:r>
        <w:rPr>
          <w:sz w:val="24"/>
        </w:rPr>
        <w:t>area</w:t>
      </w:r>
    </w:p>
    <w:p>
      <w:pPr>
        <w:pStyle w:val="ListParagraph"/>
        <w:numPr>
          <w:ilvl w:val="1"/>
          <w:numId w:val="1"/>
        </w:numPr>
        <w:tabs>
          <w:tab w:pos="1368" w:val="left" w:leader="none"/>
          <w:tab w:pos="1369" w:val="left" w:leader="none"/>
        </w:tabs>
        <w:spacing w:line="240" w:lineRule="auto" w:before="1" w:after="0"/>
        <w:ind w:left="1368" w:right="0" w:hanging="540"/>
        <w:jc w:val="left"/>
        <w:rPr>
          <w:sz w:val="24"/>
        </w:rPr>
      </w:pPr>
      <w:r>
        <w:rPr>
          <w:sz w:val="24"/>
        </w:rPr>
        <w:t>Auxiliary Use</w:t>
      </w:r>
      <w:r>
        <w:rPr>
          <w:spacing w:val="-1"/>
          <w:sz w:val="24"/>
        </w:rPr>
        <w:t> </w:t>
      </w:r>
      <w:r>
        <w:rPr>
          <w:sz w:val="24"/>
        </w:rPr>
        <w:t>Office</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Flexible use space on first floor</w:t>
      </w:r>
    </w:p>
    <w:p>
      <w:pPr>
        <w:pStyle w:val="ListParagraph"/>
        <w:numPr>
          <w:ilvl w:val="1"/>
          <w:numId w:val="1"/>
        </w:numPr>
        <w:tabs>
          <w:tab w:pos="1368" w:val="left" w:leader="none"/>
          <w:tab w:pos="1369" w:val="left" w:leader="none"/>
        </w:tabs>
        <w:spacing w:line="240" w:lineRule="auto" w:before="3" w:after="0"/>
        <w:ind w:left="1368" w:right="0" w:hanging="540"/>
        <w:jc w:val="left"/>
        <w:rPr>
          <w:sz w:val="24"/>
        </w:rPr>
      </w:pPr>
      <w:r>
        <w:rPr>
          <w:sz w:val="24"/>
        </w:rPr>
        <w:t>One large and one small conference</w:t>
      </w:r>
      <w:r>
        <w:rPr>
          <w:spacing w:val="-5"/>
          <w:sz w:val="24"/>
        </w:rPr>
        <w:t> </w:t>
      </w:r>
      <w:r>
        <w:rPr>
          <w:sz w:val="24"/>
        </w:rPr>
        <w:t>room</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A minimum of 6 dedicated</w:t>
      </w:r>
      <w:r>
        <w:rPr>
          <w:spacing w:val="-2"/>
          <w:sz w:val="24"/>
        </w:rPr>
        <w:t> </w:t>
      </w:r>
      <w:r>
        <w:rPr>
          <w:sz w:val="24"/>
        </w:rPr>
        <w:t>classrooms</w:t>
      </w:r>
    </w:p>
    <w:p>
      <w:pPr>
        <w:pStyle w:val="ListParagraph"/>
        <w:numPr>
          <w:ilvl w:val="1"/>
          <w:numId w:val="1"/>
        </w:numPr>
        <w:tabs>
          <w:tab w:pos="1368" w:val="left" w:leader="none"/>
          <w:tab w:pos="1369" w:val="left" w:leader="none"/>
        </w:tabs>
        <w:spacing w:line="240" w:lineRule="auto" w:before="1" w:after="0"/>
        <w:ind w:left="1368" w:right="0" w:hanging="540"/>
        <w:jc w:val="left"/>
        <w:rPr>
          <w:sz w:val="24"/>
        </w:rPr>
      </w:pPr>
      <w:r>
        <w:rPr>
          <w:sz w:val="24"/>
        </w:rPr>
        <w:t>Flexible use</w:t>
      </w:r>
      <w:r>
        <w:rPr>
          <w:spacing w:val="-1"/>
          <w:sz w:val="24"/>
        </w:rPr>
        <w:t> </w:t>
      </w:r>
      <w:r>
        <w:rPr>
          <w:sz w:val="24"/>
        </w:rPr>
        <w:t>space</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Tiered presentation</w:t>
      </w:r>
      <w:r>
        <w:rPr>
          <w:spacing w:val="-3"/>
          <w:sz w:val="24"/>
        </w:rPr>
        <w:t> </w:t>
      </w:r>
      <w:r>
        <w:rPr>
          <w:sz w:val="24"/>
        </w:rPr>
        <w:t>room</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Rec</w:t>
      </w:r>
      <w:r>
        <w:rPr>
          <w:spacing w:val="-1"/>
          <w:sz w:val="24"/>
        </w:rPr>
        <w:t> </w:t>
      </w:r>
      <w:r>
        <w:rPr>
          <w:sz w:val="24"/>
        </w:rPr>
        <w:t>Rooms</w:t>
      </w:r>
    </w:p>
    <w:p>
      <w:pPr>
        <w:pStyle w:val="ListParagraph"/>
        <w:numPr>
          <w:ilvl w:val="1"/>
          <w:numId w:val="1"/>
        </w:numPr>
        <w:tabs>
          <w:tab w:pos="1368" w:val="left" w:leader="none"/>
          <w:tab w:pos="1369" w:val="left" w:leader="none"/>
        </w:tabs>
        <w:spacing w:line="240" w:lineRule="auto" w:before="1" w:after="0"/>
        <w:ind w:left="1368" w:right="0" w:hanging="540"/>
        <w:jc w:val="left"/>
        <w:rPr>
          <w:sz w:val="24"/>
        </w:rPr>
      </w:pPr>
      <w:r>
        <w:rPr>
          <w:sz w:val="24"/>
        </w:rPr>
        <w:t>Chapel</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Storage</w:t>
      </w:r>
      <w:r>
        <w:rPr>
          <w:spacing w:val="-1"/>
          <w:sz w:val="24"/>
        </w:rPr>
        <w:t> </w:t>
      </w:r>
      <w:r>
        <w:rPr>
          <w:sz w:val="24"/>
        </w:rPr>
        <w:t>room</w:t>
      </w:r>
    </w:p>
    <w:p>
      <w:pPr>
        <w:pStyle w:val="ListParagraph"/>
        <w:numPr>
          <w:ilvl w:val="1"/>
          <w:numId w:val="1"/>
        </w:numPr>
        <w:tabs>
          <w:tab w:pos="1368" w:val="left" w:leader="none"/>
          <w:tab w:pos="1369" w:val="left" w:leader="none"/>
        </w:tabs>
        <w:spacing w:line="240" w:lineRule="auto" w:before="1" w:after="0"/>
        <w:ind w:left="1368" w:right="0" w:hanging="540"/>
        <w:jc w:val="left"/>
        <w:rPr>
          <w:sz w:val="24"/>
        </w:rPr>
      </w:pPr>
      <w:r>
        <w:rPr>
          <w:sz w:val="24"/>
        </w:rPr>
        <w:t>Library/reading</w:t>
      </w:r>
      <w:r>
        <w:rPr>
          <w:spacing w:val="-2"/>
          <w:sz w:val="24"/>
        </w:rPr>
        <w:t> </w:t>
      </w:r>
      <w:r>
        <w:rPr>
          <w:sz w:val="24"/>
        </w:rPr>
        <w:t>room</w:t>
      </w:r>
    </w:p>
    <w:p>
      <w:pPr>
        <w:pStyle w:val="ListParagraph"/>
        <w:numPr>
          <w:ilvl w:val="1"/>
          <w:numId w:val="1"/>
        </w:numPr>
        <w:tabs>
          <w:tab w:pos="1368" w:val="left" w:leader="none"/>
          <w:tab w:pos="1369" w:val="left" w:leader="none"/>
        </w:tabs>
        <w:spacing w:line="240" w:lineRule="auto" w:before="0" w:after="0"/>
        <w:ind w:left="1368" w:right="0" w:hanging="540"/>
        <w:jc w:val="left"/>
        <w:rPr>
          <w:sz w:val="24"/>
        </w:rPr>
      </w:pPr>
      <w:r>
        <w:rPr>
          <w:sz w:val="24"/>
        </w:rPr>
        <w:t>Kitchenette</w:t>
      </w:r>
    </w:p>
    <w:p>
      <w:pPr>
        <w:pStyle w:val="ListParagraph"/>
        <w:numPr>
          <w:ilvl w:val="1"/>
          <w:numId w:val="1"/>
        </w:numPr>
        <w:tabs>
          <w:tab w:pos="1368" w:val="left" w:leader="none"/>
          <w:tab w:pos="1369" w:val="left" w:leader="none"/>
        </w:tabs>
        <w:spacing w:line="240" w:lineRule="auto" w:before="1" w:after="0"/>
        <w:ind w:left="1368" w:right="0" w:hanging="540"/>
        <w:jc w:val="left"/>
        <w:rPr>
          <w:sz w:val="24"/>
        </w:rPr>
      </w:pPr>
      <w:r>
        <w:rPr>
          <w:sz w:val="24"/>
        </w:rPr>
        <w:t>Additional restrooms (include</w:t>
      </w:r>
      <w:r>
        <w:rPr>
          <w:spacing w:val="-7"/>
          <w:sz w:val="24"/>
        </w:rPr>
        <w:t> </w:t>
      </w:r>
      <w:r>
        <w:rPr>
          <w:sz w:val="24"/>
        </w:rPr>
        <w:t>shower)</w:t>
      </w:r>
    </w:p>
    <w:p>
      <w:pPr>
        <w:pStyle w:val="ListParagraph"/>
        <w:numPr>
          <w:ilvl w:val="0"/>
          <w:numId w:val="1"/>
        </w:numPr>
        <w:tabs>
          <w:tab w:pos="649" w:val="left" w:leader="none"/>
        </w:tabs>
        <w:spacing w:line="259" w:lineRule="auto" w:before="15" w:after="0"/>
        <w:ind w:left="648" w:right="114" w:hanging="360"/>
        <w:jc w:val="both"/>
        <w:rPr>
          <w:sz w:val="24"/>
        </w:rPr>
      </w:pPr>
      <w:r>
        <w:rPr>
          <w:sz w:val="24"/>
        </w:rPr>
        <w:t>New mechanical, electrical, plumbing (MEP), communication/audio/video and HVAC systems are required. Evaluate in conjunction with existing HVAC system for Cathedral Building for optimized control zones. Include required upgrades to the existing Cathedral Building MEP and HVAC and</w:t>
      </w:r>
      <w:r>
        <w:rPr>
          <w:spacing w:val="-13"/>
          <w:sz w:val="24"/>
        </w:rPr>
        <w:t> </w:t>
      </w:r>
      <w:r>
        <w:rPr>
          <w:sz w:val="24"/>
        </w:rPr>
        <w:t>system.</w:t>
      </w:r>
    </w:p>
    <w:p>
      <w:pPr>
        <w:pStyle w:val="ListParagraph"/>
        <w:numPr>
          <w:ilvl w:val="0"/>
          <w:numId w:val="1"/>
        </w:numPr>
        <w:tabs>
          <w:tab w:pos="649" w:val="left" w:leader="none"/>
        </w:tabs>
        <w:spacing w:line="259" w:lineRule="auto" w:before="17" w:after="0"/>
        <w:ind w:left="648" w:right="116" w:hanging="360"/>
        <w:jc w:val="both"/>
        <w:rPr>
          <w:sz w:val="24"/>
        </w:rPr>
      </w:pPr>
      <w:r>
        <w:rPr>
          <w:sz w:val="24"/>
        </w:rPr>
        <w:t>The interior/exterior designs shall have a “Byzantine” style to match the existing cathedral</w:t>
      </w:r>
      <w:r>
        <w:rPr>
          <w:spacing w:val="-1"/>
          <w:sz w:val="24"/>
        </w:rPr>
        <w:t> </w:t>
      </w:r>
      <w:r>
        <w:rPr>
          <w:sz w:val="24"/>
        </w:rPr>
        <w:t>structure.</w:t>
      </w:r>
    </w:p>
    <w:p>
      <w:pPr>
        <w:pStyle w:val="ListParagraph"/>
        <w:numPr>
          <w:ilvl w:val="0"/>
          <w:numId w:val="1"/>
        </w:numPr>
        <w:tabs>
          <w:tab w:pos="649" w:val="left" w:leader="none"/>
        </w:tabs>
        <w:spacing w:line="240" w:lineRule="auto" w:before="16" w:after="0"/>
        <w:ind w:left="648" w:right="122" w:hanging="360"/>
        <w:jc w:val="both"/>
        <w:rPr>
          <w:sz w:val="24"/>
        </w:rPr>
      </w:pPr>
      <w:r>
        <w:rPr>
          <w:sz w:val="24"/>
        </w:rPr>
        <w:t>Once selected, all principals and staff assigned to the project shall carefully review relevant existing building drawings and specifications, and shall become familiar with existing building</w:t>
      </w:r>
      <w:r>
        <w:rPr>
          <w:spacing w:val="-5"/>
          <w:sz w:val="24"/>
        </w:rPr>
        <w:t> </w:t>
      </w:r>
      <w:r>
        <w:rPr>
          <w:sz w:val="24"/>
        </w:rPr>
        <w:t>conditions.</w:t>
      </w:r>
    </w:p>
    <w:p>
      <w:pPr>
        <w:pStyle w:val="BodyText"/>
        <w:spacing w:before="10"/>
        <w:rPr>
          <w:sz w:val="23"/>
        </w:rPr>
      </w:pPr>
    </w:p>
    <w:p>
      <w:pPr>
        <w:pStyle w:val="BodyText"/>
        <w:ind w:left="108"/>
      </w:pPr>
      <w:r>
        <w:rPr>
          <w:u w:val="single"/>
        </w:rPr>
        <w:t>BUDGET</w:t>
      </w:r>
    </w:p>
    <w:p>
      <w:pPr>
        <w:pStyle w:val="BodyText"/>
        <w:ind w:left="108"/>
      </w:pPr>
      <w:r>
        <w:rPr/>
        <w:t>Estimated</w:t>
      </w:r>
      <w:r>
        <w:rPr>
          <w:spacing w:val="-13"/>
        </w:rPr>
        <w:t> </w:t>
      </w:r>
      <w:r>
        <w:rPr/>
        <w:t>construction</w:t>
      </w:r>
      <w:r>
        <w:rPr>
          <w:spacing w:val="-14"/>
        </w:rPr>
        <w:t> </w:t>
      </w:r>
      <w:r>
        <w:rPr/>
        <w:t>budget</w:t>
      </w:r>
      <w:r>
        <w:rPr>
          <w:spacing w:val="-12"/>
        </w:rPr>
        <w:t> </w:t>
      </w:r>
      <w:r>
        <w:rPr/>
        <w:t>is</w:t>
      </w:r>
      <w:r>
        <w:rPr>
          <w:spacing w:val="-13"/>
        </w:rPr>
        <w:t> </w:t>
      </w:r>
      <w:r>
        <w:rPr/>
        <w:t>$3</w:t>
      </w:r>
      <w:r>
        <w:rPr>
          <w:spacing w:val="-14"/>
        </w:rPr>
        <w:t> </w:t>
      </w:r>
      <w:r>
        <w:rPr/>
        <w:t>million</w:t>
      </w:r>
      <w:r>
        <w:rPr>
          <w:spacing w:val="-11"/>
        </w:rPr>
        <w:t> </w:t>
      </w:r>
      <w:r>
        <w:rPr/>
        <w:t>for</w:t>
      </w:r>
      <w:r>
        <w:rPr>
          <w:spacing w:val="-13"/>
        </w:rPr>
        <w:t> </w:t>
      </w:r>
      <w:r>
        <w:rPr/>
        <w:t>entire</w:t>
      </w:r>
      <w:r>
        <w:rPr>
          <w:spacing w:val="-15"/>
        </w:rPr>
        <w:t> </w:t>
      </w:r>
      <w:r>
        <w:rPr/>
        <w:t>project</w:t>
      </w:r>
      <w:r>
        <w:rPr>
          <w:spacing w:val="-14"/>
        </w:rPr>
        <w:t> </w:t>
      </w:r>
      <w:r>
        <w:rPr/>
        <w:t>inclusive</w:t>
      </w:r>
      <w:r>
        <w:rPr>
          <w:spacing w:val="-12"/>
        </w:rPr>
        <w:t> </w:t>
      </w:r>
      <w:r>
        <w:rPr/>
        <w:t>of</w:t>
      </w:r>
      <w:r>
        <w:rPr>
          <w:spacing w:val="-10"/>
        </w:rPr>
        <w:t> </w:t>
      </w:r>
      <w:r>
        <w:rPr/>
        <w:t>renovating</w:t>
      </w:r>
      <w:r>
        <w:rPr>
          <w:spacing w:val="-14"/>
        </w:rPr>
        <w:t> </w:t>
      </w:r>
      <w:r>
        <w:rPr/>
        <w:t>the existing building and construction of the addition next</w:t>
      </w:r>
      <w:r>
        <w:rPr>
          <w:spacing w:val="-5"/>
        </w:rPr>
        <w:t> </w:t>
      </w:r>
      <w:r>
        <w:rPr/>
        <w:t>door.</w:t>
      </w:r>
    </w:p>
    <w:p>
      <w:pPr>
        <w:pStyle w:val="BodyText"/>
      </w:pPr>
    </w:p>
    <w:p>
      <w:pPr>
        <w:pStyle w:val="BodyText"/>
        <w:ind w:left="108"/>
      </w:pPr>
      <w:r>
        <w:rPr>
          <w:u w:val="single"/>
        </w:rPr>
        <w:t>TIMELINE</w:t>
      </w:r>
    </w:p>
    <w:p>
      <w:pPr>
        <w:pStyle w:val="BodyText"/>
        <w:ind w:left="108"/>
      </w:pPr>
      <w:r>
        <w:rPr/>
        <w:t>A firm is anticipated to be selected by the end of 2018/early 2019. Conceptual design services are anticipated to begin the second quarter of 2019.</w:t>
      </w:r>
    </w:p>
    <w:p>
      <w:pPr>
        <w:spacing w:after="0"/>
        <w:sectPr>
          <w:pgSz w:w="12240" w:h="15840"/>
          <w:pgMar w:header="724" w:footer="998" w:top="2260" w:bottom="1180" w:left="1620" w:right="1320"/>
        </w:sectPr>
      </w:pPr>
    </w:p>
    <w:p>
      <w:pPr>
        <w:pStyle w:val="BodyText"/>
        <w:spacing w:before="10"/>
        <w:rPr>
          <w:sz w:val="11"/>
        </w:rPr>
      </w:pPr>
    </w:p>
    <w:p>
      <w:pPr>
        <w:pStyle w:val="BodyText"/>
        <w:spacing w:before="93"/>
        <w:ind w:left="108"/>
      </w:pPr>
      <w:r>
        <w:rPr>
          <w:u w:val="single"/>
        </w:rPr>
        <w:t>SELECTION PROCESS</w:t>
      </w:r>
    </w:p>
    <w:p>
      <w:pPr>
        <w:pStyle w:val="BodyText"/>
        <w:ind w:left="108" w:right="114"/>
        <w:jc w:val="both"/>
      </w:pPr>
      <w:r>
        <w:rPr/>
        <w:t>From a review of the statements of qualification received, the SGAOC intends to evaluate</w:t>
      </w:r>
      <w:r>
        <w:rPr>
          <w:spacing w:val="-6"/>
        </w:rPr>
        <w:t> </w:t>
      </w:r>
      <w:r>
        <w:rPr/>
        <w:t>the</w:t>
      </w:r>
      <w:r>
        <w:rPr>
          <w:spacing w:val="-8"/>
        </w:rPr>
        <w:t> </w:t>
      </w:r>
      <w:r>
        <w:rPr/>
        <w:t>proposals</w:t>
      </w:r>
      <w:r>
        <w:rPr>
          <w:spacing w:val="-10"/>
        </w:rPr>
        <w:t> </w:t>
      </w:r>
      <w:r>
        <w:rPr/>
        <w:t>and</w:t>
      </w:r>
      <w:r>
        <w:rPr>
          <w:spacing w:val="-8"/>
        </w:rPr>
        <w:t> </w:t>
      </w:r>
      <w:r>
        <w:rPr/>
        <w:t>possibly</w:t>
      </w:r>
      <w:r>
        <w:rPr>
          <w:spacing w:val="-9"/>
        </w:rPr>
        <w:t> </w:t>
      </w:r>
      <w:r>
        <w:rPr/>
        <w:t>invite</w:t>
      </w:r>
      <w:r>
        <w:rPr>
          <w:spacing w:val="-6"/>
        </w:rPr>
        <w:t> </w:t>
      </w:r>
      <w:r>
        <w:rPr/>
        <w:t>one</w:t>
      </w:r>
      <w:r>
        <w:rPr>
          <w:spacing w:val="-6"/>
        </w:rPr>
        <w:t> </w:t>
      </w:r>
      <w:r>
        <w:rPr/>
        <w:t>or</w:t>
      </w:r>
      <w:r>
        <w:rPr>
          <w:spacing w:val="-8"/>
        </w:rPr>
        <w:t> </w:t>
      </w:r>
      <w:r>
        <w:rPr/>
        <w:t>more</w:t>
      </w:r>
      <w:r>
        <w:rPr>
          <w:spacing w:val="-2"/>
        </w:rPr>
        <w:t> </w:t>
      </w:r>
      <w:r>
        <w:rPr/>
        <w:t>(maximum</w:t>
      </w:r>
      <w:r>
        <w:rPr>
          <w:spacing w:val="-7"/>
        </w:rPr>
        <w:t> </w:t>
      </w:r>
      <w:r>
        <w:rPr/>
        <w:t>of</w:t>
      </w:r>
      <w:r>
        <w:rPr>
          <w:spacing w:val="-6"/>
        </w:rPr>
        <w:t> </w:t>
      </w:r>
      <w:r>
        <w:rPr/>
        <w:t>three)</w:t>
      </w:r>
      <w:r>
        <w:rPr>
          <w:spacing w:val="-8"/>
        </w:rPr>
        <w:t> </w:t>
      </w:r>
      <w:r>
        <w:rPr/>
        <w:t>firms</w:t>
      </w:r>
      <w:r>
        <w:rPr>
          <w:spacing w:val="-7"/>
        </w:rPr>
        <w:t> </w:t>
      </w:r>
      <w:r>
        <w:rPr/>
        <w:t>to</w:t>
      </w:r>
      <w:r>
        <w:rPr>
          <w:spacing w:val="-8"/>
        </w:rPr>
        <w:t> </w:t>
      </w:r>
      <w:r>
        <w:rPr/>
        <w:t>be interviewed before making a final selection of a firm for the project. The SGAOC will notify selected firms of the date and times of any interview. The SGAOC reserves the right to make a selection based solely on statements of qualifications</w:t>
      </w:r>
      <w:r>
        <w:rPr>
          <w:spacing w:val="-23"/>
        </w:rPr>
        <w:t> </w:t>
      </w:r>
      <w:r>
        <w:rPr/>
        <w:t>received.</w:t>
      </w:r>
    </w:p>
    <w:p>
      <w:pPr>
        <w:pStyle w:val="BodyText"/>
      </w:pPr>
    </w:p>
    <w:p>
      <w:pPr>
        <w:pStyle w:val="BodyText"/>
        <w:ind w:left="108" w:right="121"/>
        <w:jc w:val="both"/>
      </w:pPr>
      <w:r>
        <w:rPr/>
        <w:t>The selected respondent whose selection was based on qualifications will then negotiate with the SGAOC on fee and contract conditions. If a reasonable fee cannot be achieved with the respondent of choice, negotiations will proceed with other qualified respondents until a mutually agreed contract can be negotiated.</w:t>
      </w:r>
    </w:p>
    <w:p>
      <w:pPr>
        <w:pStyle w:val="BodyText"/>
      </w:pPr>
    </w:p>
    <w:p>
      <w:pPr>
        <w:pStyle w:val="BodyText"/>
        <w:spacing w:before="1"/>
        <w:ind w:left="108"/>
      </w:pPr>
      <w:r>
        <w:rPr/>
        <w:t>After</w:t>
      </w:r>
      <w:r>
        <w:rPr>
          <w:spacing w:val="-15"/>
        </w:rPr>
        <w:t> </w:t>
      </w:r>
      <w:r>
        <w:rPr/>
        <w:t>selection</w:t>
      </w:r>
      <w:r>
        <w:rPr>
          <w:spacing w:val="-15"/>
        </w:rPr>
        <w:t> </w:t>
      </w:r>
      <w:r>
        <w:rPr/>
        <w:t>and</w:t>
      </w:r>
      <w:r>
        <w:rPr>
          <w:spacing w:val="-16"/>
        </w:rPr>
        <w:t> </w:t>
      </w:r>
      <w:r>
        <w:rPr/>
        <w:t>fee</w:t>
      </w:r>
      <w:r>
        <w:rPr>
          <w:spacing w:val="-18"/>
        </w:rPr>
        <w:t> </w:t>
      </w:r>
      <w:r>
        <w:rPr/>
        <w:t>negotiation,</w:t>
      </w:r>
      <w:r>
        <w:rPr>
          <w:spacing w:val="-14"/>
        </w:rPr>
        <w:t> </w:t>
      </w:r>
      <w:r>
        <w:rPr/>
        <w:t>the</w:t>
      </w:r>
      <w:r>
        <w:rPr>
          <w:spacing w:val="-15"/>
        </w:rPr>
        <w:t> </w:t>
      </w:r>
      <w:r>
        <w:rPr/>
        <w:t>Consultant</w:t>
      </w:r>
      <w:r>
        <w:rPr>
          <w:spacing w:val="-16"/>
        </w:rPr>
        <w:t> </w:t>
      </w:r>
      <w:r>
        <w:rPr/>
        <w:t>is</w:t>
      </w:r>
      <w:r>
        <w:rPr>
          <w:spacing w:val="-15"/>
        </w:rPr>
        <w:t> </w:t>
      </w:r>
      <w:r>
        <w:rPr/>
        <w:t>expected</w:t>
      </w:r>
      <w:r>
        <w:rPr>
          <w:spacing w:val="-14"/>
        </w:rPr>
        <w:t> </w:t>
      </w:r>
      <w:r>
        <w:rPr/>
        <w:t>to</w:t>
      </w:r>
      <w:r>
        <w:rPr>
          <w:spacing w:val="-10"/>
        </w:rPr>
        <w:t> </w:t>
      </w:r>
      <w:r>
        <w:rPr/>
        <w:t>abide</w:t>
      </w:r>
      <w:r>
        <w:rPr>
          <w:spacing w:val="-14"/>
        </w:rPr>
        <w:t> </w:t>
      </w:r>
      <w:r>
        <w:rPr/>
        <w:t>by</w:t>
      </w:r>
      <w:r>
        <w:rPr>
          <w:spacing w:val="-15"/>
        </w:rPr>
        <w:t> </w:t>
      </w:r>
      <w:r>
        <w:rPr/>
        <w:t>the</w:t>
      </w:r>
      <w:r>
        <w:rPr>
          <w:spacing w:val="-18"/>
        </w:rPr>
        <w:t> </w:t>
      </w:r>
      <w:r>
        <w:rPr/>
        <w:t>following</w:t>
      </w:r>
    </w:p>
    <w:p>
      <w:pPr>
        <w:pStyle w:val="ListParagraph"/>
        <w:numPr>
          <w:ilvl w:val="0"/>
          <w:numId w:val="2"/>
        </w:numPr>
        <w:tabs>
          <w:tab w:pos="829" w:val="left" w:leader="none"/>
        </w:tabs>
        <w:spacing w:line="259" w:lineRule="auto" w:before="16" w:after="0"/>
        <w:ind w:left="828" w:right="116" w:hanging="360"/>
        <w:jc w:val="both"/>
        <w:rPr>
          <w:sz w:val="24"/>
        </w:rPr>
      </w:pPr>
      <w:r>
        <w:rPr>
          <w:sz w:val="24"/>
        </w:rPr>
        <w:t>The Consultant shall comply with all applicable Federal, State and local rules and regulations; including those of the City of Pittsburgh, County of Allegheny, and Commonwealth of Pennsylvania Department of Labor &amp; Industry. It is the intention of SGAOC to acquire Green Building Council LEED Certification for the Administration/School Building through this renovation and this should be</w:t>
      </w:r>
      <w:r>
        <w:rPr>
          <w:spacing w:val="-48"/>
          <w:sz w:val="24"/>
        </w:rPr>
        <w:t> </w:t>
      </w:r>
      <w:r>
        <w:rPr>
          <w:sz w:val="24"/>
        </w:rPr>
        <w:t>a consideration at least in the proposal stage. As a minimum condition, energy efficiency will be a design criteria throughout the</w:t>
      </w:r>
      <w:r>
        <w:rPr>
          <w:spacing w:val="-8"/>
          <w:sz w:val="24"/>
        </w:rPr>
        <w:t> </w:t>
      </w:r>
      <w:r>
        <w:rPr>
          <w:sz w:val="24"/>
        </w:rPr>
        <w:t>project.</w:t>
      </w:r>
    </w:p>
    <w:p>
      <w:pPr>
        <w:pStyle w:val="ListParagraph"/>
        <w:numPr>
          <w:ilvl w:val="0"/>
          <w:numId w:val="2"/>
        </w:numPr>
        <w:tabs>
          <w:tab w:pos="829" w:val="left" w:leader="none"/>
        </w:tabs>
        <w:spacing w:line="261" w:lineRule="auto" w:before="16" w:after="0"/>
        <w:ind w:left="828" w:right="126" w:hanging="360"/>
        <w:jc w:val="both"/>
        <w:rPr>
          <w:sz w:val="24"/>
        </w:rPr>
      </w:pPr>
      <w:r>
        <w:rPr>
          <w:sz w:val="24"/>
        </w:rPr>
        <w:t>The Consultant shall provide all professional services to design the selective demolition and renovation of the Administration/School Building</w:t>
      </w:r>
      <w:r>
        <w:rPr>
          <w:spacing w:val="-16"/>
          <w:sz w:val="24"/>
        </w:rPr>
        <w:t> </w:t>
      </w:r>
      <w:r>
        <w:rPr>
          <w:sz w:val="24"/>
        </w:rPr>
        <w:t>including.</w:t>
      </w:r>
    </w:p>
    <w:p>
      <w:pPr>
        <w:pStyle w:val="ListParagraph"/>
        <w:numPr>
          <w:ilvl w:val="1"/>
          <w:numId w:val="2"/>
        </w:numPr>
        <w:tabs>
          <w:tab w:pos="1549" w:val="left" w:leader="none"/>
        </w:tabs>
        <w:spacing w:line="249" w:lineRule="auto" w:before="0" w:after="0"/>
        <w:ind w:left="1548" w:right="122" w:hanging="360"/>
        <w:jc w:val="both"/>
        <w:rPr>
          <w:sz w:val="24"/>
        </w:rPr>
      </w:pPr>
      <w:r>
        <w:rPr>
          <w:sz w:val="24"/>
        </w:rPr>
        <w:t>Preparation</w:t>
      </w:r>
      <w:r>
        <w:rPr>
          <w:spacing w:val="-12"/>
          <w:sz w:val="24"/>
        </w:rPr>
        <w:t> </w:t>
      </w:r>
      <w:r>
        <w:rPr>
          <w:sz w:val="24"/>
        </w:rPr>
        <w:t>of</w:t>
      </w:r>
      <w:r>
        <w:rPr>
          <w:spacing w:val="-7"/>
          <w:sz w:val="24"/>
        </w:rPr>
        <w:t> </w:t>
      </w:r>
      <w:r>
        <w:rPr>
          <w:sz w:val="24"/>
        </w:rPr>
        <w:t>all</w:t>
      </w:r>
      <w:r>
        <w:rPr>
          <w:spacing w:val="-11"/>
          <w:sz w:val="24"/>
        </w:rPr>
        <w:t> </w:t>
      </w:r>
      <w:r>
        <w:rPr>
          <w:sz w:val="24"/>
        </w:rPr>
        <w:t>documents</w:t>
      </w:r>
      <w:r>
        <w:rPr>
          <w:spacing w:val="-10"/>
          <w:sz w:val="24"/>
        </w:rPr>
        <w:t> </w:t>
      </w:r>
      <w:r>
        <w:rPr>
          <w:sz w:val="24"/>
        </w:rPr>
        <w:t>required</w:t>
      </w:r>
      <w:r>
        <w:rPr>
          <w:spacing w:val="-9"/>
          <w:sz w:val="24"/>
        </w:rPr>
        <w:t> </w:t>
      </w:r>
      <w:r>
        <w:rPr>
          <w:sz w:val="24"/>
        </w:rPr>
        <w:t>by</w:t>
      </w:r>
      <w:r>
        <w:rPr>
          <w:spacing w:val="-13"/>
          <w:sz w:val="24"/>
        </w:rPr>
        <w:t> </w:t>
      </w:r>
      <w:r>
        <w:rPr>
          <w:sz w:val="24"/>
        </w:rPr>
        <w:t>the</w:t>
      </w:r>
      <w:r>
        <w:rPr>
          <w:spacing w:val="-12"/>
          <w:sz w:val="24"/>
        </w:rPr>
        <w:t> </w:t>
      </w:r>
      <w:r>
        <w:rPr>
          <w:sz w:val="24"/>
        </w:rPr>
        <w:t>City</w:t>
      </w:r>
      <w:r>
        <w:rPr>
          <w:spacing w:val="-12"/>
          <w:sz w:val="24"/>
        </w:rPr>
        <w:t> </w:t>
      </w:r>
      <w:r>
        <w:rPr>
          <w:sz w:val="24"/>
        </w:rPr>
        <w:t>of</w:t>
      </w:r>
      <w:r>
        <w:rPr>
          <w:spacing w:val="-7"/>
          <w:sz w:val="24"/>
        </w:rPr>
        <w:t> </w:t>
      </w:r>
      <w:r>
        <w:rPr>
          <w:sz w:val="24"/>
        </w:rPr>
        <w:t>Pittsburgh</w:t>
      </w:r>
      <w:r>
        <w:rPr>
          <w:spacing w:val="-9"/>
          <w:sz w:val="24"/>
        </w:rPr>
        <w:t> </w:t>
      </w:r>
      <w:r>
        <w:rPr>
          <w:sz w:val="24"/>
        </w:rPr>
        <w:t>(e.g.;</w:t>
      </w:r>
      <w:r>
        <w:rPr>
          <w:spacing w:val="-12"/>
          <w:sz w:val="24"/>
        </w:rPr>
        <w:t> </w:t>
      </w:r>
      <w:r>
        <w:rPr>
          <w:sz w:val="24"/>
        </w:rPr>
        <w:t>City Planning, Zoning Bd. Of Adjustments, etc.) for this project and shall act as SGAOC’s representative in such</w:t>
      </w:r>
      <w:r>
        <w:rPr>
          <w:spacing w:val="-3"/>
          <w:sz w:val="24"/>
        </w:rPr>
        <w:t> </w:t>
      </w:r>
      <w:r>
        <w:rPr>
          <w:sz w:val="24"/>
        </w:rPr>
        <w:t>matters.</w:t>
      </w:r>
    </w:p>
    <w:p>
      <w:pPr>
        <w:pStyle w:val="ListParagraph"/>
        <w:numPr>
          <w:ilvl w:val="1"/>
          <w:numId w:val="2"/>
        </w:numPr>
        <w:tabs>
          <w:tab w:pos="1549" w:val="left" w:leader="none"/>
        </w:tabs>
        <w:spacing w:line="240" w:lineRule="auto" w:before="7" w:after="0"/>
        <w:ind w:left="1548" w:right="0" w:hanging="360"/>
        <w:jc w:val="left"/>
        <w:rPr>
          <w:sz w:val="24"/>
        </w:rPr>
      </w:pPr>
      <w:r>
        <w:rPr>
          <w:sz w:val="24"/>
        </w:rPr>
        <w:t>Preparation of designs (drawings, specifications, exhibits,</w:t>
      </w:r>
      <w:r>
        <w:rPr>
          <w:spacing w:val="-9"/>
          <w:sz w:val="24"/>
        </w:rPr>
        <w:t> </w:t>
      </w:r>
      <w:r>
        <w:rPr>
          <w:sz w:val="24"/>
        </w:rPr>
        <w:t>etc.).</w:t>
      </w:r>
    </w:p>
    <w:p>
      <w:pPr>
        <w:pStyle w:val="ListParagraph"/>
        <w:numPr>
          <w:ilvl w:val="1"/>
          <w:numId w:val="2"/>
        </w:numPr>
        <w:tabs>
          <w:tab w:pos="1549" w:val="left" w:leader="none"/>
        </w:tabs>
        <w:spacing w:line="240" w:lineRule="auto" w:before="1" w:after="0"/>
        <w:ind w:left="1548" w:right="0" w:hanging="360"/>
        <w:jc w:val="left"/>
        <w:rPr>
          <w:sz w:val="24"/>
        </w:rPr>
      </w:pPr>
      <w:r>
        <w:rPr>
          <w:sz w:val="24"/>
        </w:rPr>
        <w:t>Preparation of preliminary and final cost estimates, prior to</w:t>
      </w:r>
      <w:r>
        <w:rPr>
          <w:spacing w:val="-16"/>
          <w:sz w:val="24"/>
        </w:rPr>
        <w:t> </w:t>
      </w:r>
      <w:r>
        <w:rPr>
          <w:sz w:val="24"/>
        </w:rPr>
        <w:t>bidding.</w:t>
      </w:r>
    </w:p>
    <w:p>
      <w:pPr>
        <w:pStyle w:val="ListParagraph"/>
        <w:numPr>
          <w:ilvl w:val="1"/>
          <w:numId w:val="2"/>
        </w:numPr>
        <w:tabs>
          <w:tab w:pos="1549" w:val="left" w:leader="none"/>
        </w:tabs>
        <w:spacing w:line="240" w:lineRule="auto" w:before="0" w:after="0"/>
        <w:ind w:left="1548" w:right="123" w:hanging="360"/>
        <w:jc w:val="both"/>
        <w:rPr>
          <w:sz w:val="24"/>
        </w:rPr>
      </w:pPr>
      <w:r>
        <w:rPr>
          <w:sz w:val="24"/>
        </w:rPr>
        <w:t>Preparation of bidding documents, bidding the project, bid review, and recommendation of contractor(s) to</w:t>
      </w:r>
      <w:r>
        <w:rPr>
          <w:spacing w:val="-2"/>
          <w:sz w:val="24"/>
        </w:rPr>
        <w:t> </w:t>
      </w:r>
      <w:r>
        <w:rPr>
          <w:sz w:val="24"/>
        </w:rPr>
        <w:t>SGAOC.</w:t>
      </w:r>
    </w:p>
    <w:p>
      <w:pPr>
        <w:pStyle w:val="ListParagraph"/>
        <w:numPr>
          <w:ilvl w:val="1"/>
          <w:numId w:val="2"/>
        </w:numPr>
        <w:tabs>
          <w:tab w:pos="1549" w:val="left" w:leader="none"/>
        </w:tabs>
        <w:spacing w:line="230" w:lineRule="auto" w:before="28" w:after="0"/>
        <w:ind w:left="1548" w:right="121" w:hanging="360"/>
        <w:jc w:val="both"/>
        <w:rPr>
          <w:sz w:val="24"/>
        </w:rPr>
      </w:pPr>
      <w:r>
        <w:rPr>
          <w:sz w:val="24"/>
        </w:rPr>
        <w:t>Construction oversight including review of construction documents, attendance at weekly construction meetings, maintenance of project records, etc. or alternatively full time construction</w:t>
      </w:r>
      <w:r>
        <w:rPr>
          <w:spacing w:val="-14"/>
          <w:sz w:val="24"/>
        </w:rPr>
        <w:t> </w:t>
      </w:r>
      <w:r>
        <w:rPr>
          <w:sz w:val="24"/>
        </w:rPr>
        <w:t>management.</w:t>
      </w:r>
    </w:p>
    <w:p>
      <w:pPr>
        <w:pStyle w:val="ListParagraph"/>
        <w:numPr>
          <w:ilvl w:val="0"/>
          <w:numId w:val="2"/>
        </w:numPr>
        <w:tabs>
          <w:tab w:pos="829" w:val="left" w:leader="none"/>
        </w:tabs>
        <w:spacing w:line="240" w:lineRule="auto" w:before="21" w:after="0"/>
        <w:ind w:left="828" w:right="116" w:hanging="360"/>
        <w:jc w:val="both"/>
        <w:rPr>
          <w:sz w:val="24"/>
        </w:rPr>
      </w:pPr>
      <w:r>
        <w:rPr>
          <w:sz w:val="24"/>
        </w:rPr>
        <w:t>Individual work orders we be initiated to establish a defined scope of services and associated</w:t>
      </w:r>
      <w:r>
        <w:rPr>
          <w:spacing w:val="-5"/>
          <w:sz w:val="24"/>
        </w:rPr>
        <w:t> </w:t>
      </w:r>
      <w:r>
        <w:rPr>
          <w:sz w:val="24"/>
        </w:rPr>
        <w:t>fee.</w:t>
      </w:r>
    </w:p>
    <w:p>
      <w:pPr>
        <w:pStyle w:val="BodyText"/>
      </w:pPr>
    </w:p>
    <w:p>
      <w:pPr>
        <w:pStyle w:val="BodyText"/>
        <w:ind w:left="108" w:right="117"/>
        <w:jc w:val="both"/>
      </w:pPr>
      <w:r>
        <w:rPr/>
        <w:t>SGAOC plans to initiate the design work in three primary phases. Sub-phases may also be included. The phases include, but are not limited to the following:</w:t>
      </w:r>
    </w:p>
    <w:p>
      <w:pPr>
        <w:pStyle w:val="ListParagraph"/>
        <w:numPr>
          <w:ilvl w:val="0"/>
          <w:numId w:val="3"/>
        </w:numPr>
        <w:tabs>
          <w:tab w:pos="829" w:val="left" w:leader="none"/>
        </w:tabs>
        <w:spacing w:line="259" w:lineRule="auto" w:before="3" w:after="0"/>
        <w:ind w:left="828" w:right="121" w:hanging="360"/>
        <w:jc w:val="both"/>
        <w:rPr>
          <w:sz w:val="24"/>
        </w:rPr>
      </w:pPr>
      <w:r>
        <w:rPr>
          <w:sz w:val="24"/>
        </w:rPr>
        <w:t>Conceptual Design – this phase will include working sessions with the building committee,</w:t>
      </w:r>
      <w:r>
        <w:rPr>
          <w:spacing w:val="-9"/>
          <w:sz w:val="24"/>
        </w:rPr>
        <w:t> </w:t>
      </w:r>
      <w:r>
        <w:rPr>
          <w:sz w:val="24"/>
        </w:rPr>
        <w:t>council,</w:t>
      </w:r>
      <w:r>
        <w:rPr>
          <w:spacing w:val="-9"/>
          <w:sz w:val="24"/>
        </w:rPr>
        <w:t> </w:t>
      </w:r>
      <w:r>
        <w:rPr>
          <w:sz w:val="24"/>
        </w:rPr>
        <w:t>and</w:t>
      </w:r>
      <w:r>
        <w:rPr>
          <w:spacing w:val="-9"/>
          <w:sz w:val="24"/>
        </w:rPr>
        <w:t> </w:t>
      </w:r>
      <w:r>
        <w:rPr>
          <w:sz w:val="24"/>
        </w:rPr>
        <w:t>the</w:t>
      </w:r>
      <w:r>
        <w:rPr>
          <w:spacing w:val="-9"/>
          <w:sz w:val="24"/>
        </w:rPr>
        <w:t> </w:t>
      </w:r>
      <w:r>
        <w:rPr>
          <w:sz w:val="24"/>
        </w:rPr>
        <w:t>general</w:t>
      </w:r>
      <w:r>
        <w:rPr>
          <w:spacing w:val="-10"/>
          <w:sz w:val="24"/>
        </w:rPr>
        <w:t> </w:t>
      </w:r>
      <w:r>
        <w:rPr>
          <w:sz w:val="24"/>
        </w:rPr>
        <w:t>parish</w:t>
      </w:r>
      <w:r>
        <w:rPr>
          <w:spacing w:val="-9"/>
          <w:sz w:val="24"/>
        </w:rPr>
        <w:t> </w:t>
      </w:r>
      <w:r>
        <w:rPr>
          <w:sz w:val="24"/>
        </w:rPr>
        <w:t>to</w:t>
      </w:r>
      <w:r>
        <w:rPr>
          <w:spacing w:val="-11"/>
          <w:sz w:val="24"/>
        </w:rPr>
        <w:t> </w:t>
      </w:r>
      <w:r>
        <w:rPr>
          <w:sz w:val="24"/>
        </w:rPr>
        <w:t>develop</w:t>
      </w:r>
      <w:r>
        <w:rPr>
          <w:spacing w:val="-9"/>
          <w:sz w:val="24"/>
        </w:rPr>
        <w:t> </w:t>
      </w:r>
      <w:r>
        <w:rPr>
          <w:sz w:val="24"/>
        </w:rPr>
        <w:t>conceptual</w:t>
      </w:r>
      <w:r>
        <w:rPr>
          <w:spacing w:val="-10"/>
          <w:sz w:val="24"/>
        </w:rPr>
        <w:t> </w:t>
      </w:r>
      <w:r>
        <w:rPr>
          <w:sz w:val="24"/>
        </w:rPr>
        <w:t>drawings</w:t>
      </w:r>
      <w:r>
        <w:rPr>
          <w:spacing w:val="-10"/>
          <w:sz w:val="24"/>
        </w:rPr>
        <w:t> </w:t>
      </w:r>
      <w:r>
        <w:rPr>
          <w:sz w:val="24"/>
        </w:rPr>
        <w:t>and a 30% construction cost estimate. Zoning and permits will be evaluated in</w:t>
      </w:r>
      <w:r>
        <w:rPr>
          <w:spacing w:val="5"/>
          <w:sz w:val="24"/>
        </w:rPr>
        <w:t> </w:t>
      </w:r>
      <w:r>
        <w:rPr>
          <w:sz w:val="24"/>
        </w:rPr>
        <w:t>this</w:t>
      </w:r>
    </w:p>
    <w:p>
      <w:pPr>
        <w:spacing w:after="0" w:line="259" w:lineRule="auto"/>
        <w:jc w:val="both"/>
        <w:rPr>
          <w:sz w:val="24"/>
        </w:rPr>
        <w:sectPr>
          <w:pgSz w:w="12240" w:h="15840"/>
          <w:pgMar w:header="724" w:footer="998" w:top="2260" w:bottom="1180" w:left="1620" w:right="1320"/>
        </w:sectPr>
      </w:pPr>
    </w:p>
    <w:p>
      <w:pPr>
        <w:pStyle w:val="BodyText"/>
        <w:spacing w:before="1"/>
        <w:rPr>
          <w:sz w:val="12"/>
        </w:rPr>
      </w:pPr>
    </w:p>
    <w:p>
      <w:pPr>
        <w:pStyle w:val="BodyText"/>
        <w:spacing w:line="261" w:lineRule="auto" w:before="93"/>
        <w:ind w:left="828" w:right="221"/>
      </w:pPr>
      <w:r>
        <w:rPr/>
        <w:t>stage to set general parameters for building size and footprint. The selected firm will be expected to help aid in a master plan for the cathedral.</w:t>
      </w:r>
    </w:p>
    <w:p>
      <w:pPr>
        <w:pStyle w:val="ListParagraph"/>
        <w:numPr>
          <w:ilvl w:val="0"/>
          <w:numId w:val="3"/>
        </w:numPr>
        <w:tabs>
          <w:tab w:pos="829" w:val="left" w:leader="none"/>
        </w:tabs>
        <w:spacing w:line="259" w:lineRule="auto" w:before="0" w:after="0"/>
        <w:ind w:left="828" w:right="119" w:hanging="360"/>
        <w:jc w:val="both"/>
        <w:rPr>
          <w:sz w:val="24"/>
        </w:rPr>
      </w:pPr>
      <w:r>
        <w:rPr>
          <w:sz w:val="24"/>
        </w:rPr>
        <w:t>Design</w:t>
      </w:r>
      <w:r>
        <w:rPr>
          <w:spacing w:val="-13"/>
          <w:sz w:val="24"/>
        </w:rPr>
        <w:t> </w:t>
      </w:r>
      <w:r>
        <w:rPr>
          <w:sz w:val="24"/>
        </w:rPr>
        <w:t>Development</w:t>
      </w:r>
      <w:r>
        <w:rPr>
          <w:spacing w:val="-11"/>
          <w:sz w:val="24"/>
        </w:rPr>
        <w:t> </w:t>
      </w:r>
      <w:r>
        <w:rPr>
          <w:sz w:val="24"/>
        </w:rPr>
        <w:t>–</w:t>
      </w:r>
      <w:r>
        <w:rPr>
          <w:spacing w:val="-15"/>
          <w:sz w:val="24"/>
        </w:rPr>
        <w:t> </w:t>
      </w:r>
      <w:r>
        <w:rPr>
          <w:sz w:val="24"/>
        </w:rPr>
        <w:t>this</w:t>
      </w:r>
      <w:r>
        <w:rPr>
          <w:spacing w:val="-14"/>
          <w:sz w:val="24"/>
        </w:rPr>
        <w:t> </w:t>
      </w:r>
      <w:r>
        <w:rPr>
          <w:sz w:val="24"/>
        </w:rPr>
        <w:t>phase</w:t>
      </w:r>
      <w:r>
        <w:rPr>
          <w:spacing w:val="-13"/>
          <w:sz w:val="24"/>
        </w:rPr>
        <w:t> </w:t>
      </w:r>
      <w:r>
        <w:rPr>
          <w:sz w:val="24"/>
        </w:rPr>
        <w:t>includes</w:t>
      </w:r>
      <w:r>
        <w:rPr>
          <w:spacing w:val="-16"/>
          <w:sz w:val="24"/>
        </w:rPr>
        <w:t> </w:t>
      </w:r>
      <w:r>
        <w:rPr>
          <w:sz w:val="24"/>
        </w:rPr>
        <w:t>the</w:t>
      </w:r>
      <w:r>
        <w:rPr>
          <w:spacing w:val="-13"/>
          <w:sz w:val="24"/>
        </w:rPr>
        <w:t> </w:t>
      </w:r>
      <w:r>
        <w:rPr>
          <w:sz w:val="24"/>
        </w:rPr>
        <w:t>preliminary</w:t>
      </w:r>
      <w:r>
        <w:rPr>
          <w:spacing w:val="-16"/>
          <w:sz w:val="24"/>
        </w:rPr>
        <w:t> </w:t>
      </w:r>
      <w:r>
        <w:rPr>
          <w:sz w:val="24"/>
        </w:rPr>
        <w:t>design</w:t>
      </w:r>
      <w:r>
        <w:rPr>
          <w:spacing w:val="-13"/>
          <w:sz w:val="24"/>
        </w:rPr>
        <w:t> </w:t>
      </w:r>
      <w:r>
        <w:rPr>
          <w:sz w:val="24"/>
        </w:rPr>
        <w:t>and</w:t>
      </w:r>
      <w:r>
        <w:rPr>
          <w:spacing w:val="-13"/>
          <w:sz w:val="24"/>
        </w:rPr>
        <w:t> </w:t>
      </w:r>
      <w:r>
        <w:rPr>
          <w:sz w:val="24"/>
        </w:rPr>
        <w:t>drawings to</w:t>
      </w:r>
      <w:r>
        <w:rPr>
          <w:spacing w:val="-9"/>
          <w:sz w:val="24"/>
        </w:rPr>
        <w:t> </w:t>
      </w:r>
      <w:r>
        <w:rPr>
          <w:sz w:val="24"/>
        </w:rPr>
        <w:t>develop</w:t>
      </w:r>
      <w:r>
        <w:rPr>
          <w:spacing w:val="-9"/>
          <w:sz w:val="24"/>
        </w:rPr>
        <w:t> </w:t>
      </w:r>
      <w:r>
        <w:rPr>
          <w:sz w:val="24"/>
        </w:rPr>
        <w:t>a</w:t>
      </w:r>
      <w:r>
        <w:rPr>
          <w:spacing w:val="-12"/>
          <w:sz w:val="24"/>
        </w:rPr>
        <w:t> </w:t>
      </w:r>
      <w:r>
        <w:rPr>
          <w:sz w:val="24"/>
        </w:rPr>
        <w:t>60%</w:t>
      </w:r>
      <w:r>
        <w:rPr>
          <w:spacing w:val="-10"/>
          <w:sz w:val="24"/>
        </w:rPr>
        <w:t> </w:t>
      </w:r>
      <w:r>
        <w:rPr>
          <w:sz w:val="24"/>
        </w:rPr>
        <w:t>construction</w:t>
      </w:r>
      <w:r>
        <w:rPr>
          <w:spacing w:val="-9"/>
          <w:sz w:val="24"/>
        </w:rPr>
        <w:t> </w:t>
      </w:r>
      <w:r>
        <w:rPr>
          <w:sz w:val="24"/>
        </w:rPr>
        <w:t>cost</w:t>
      </w:r>
      <w:r>
        <w:rPr>
          <w:spacing w:val="-12"/>
          <w:sz w:val="24"/>
        </w:rPr>
        <w:t> </w:t>
      </w:r>
      <w:r>
        <w:rPr>
          <w:sz w:val="24"/>
        </w:rPr>
        <w:t>estimate.</w:t>
      </w:r>
      <w:r>
        <w:rPr>
          <w:spacing w:val="42"/>
          <w:sz w:val="24"/>
        </w:rPr>
        <w:t> </w:t>
      </w:r>
      <w:r>
        <w:rPr>
          <w:sz w:val="24"/>
        </w:rPr>
        <w:t>Zoning</w:t>
      </w:r>
      <w:r>
        <w:rPr>
          <w:spacing w:val="-11"/>
          <w:sz w:val="24"/>
        </w:rPr>
        <w:t> </w:t>
      </w:r>
      <w:r>
        <w:rPr>
          <w:sz w:val="24"/>
        </w:rPr>
        <w:t>variances</w:t>
      </w:r>
      <w:r>
        <w:rPr>
          <w:spacing w:val="-10"/>
          <w:sz w:val="24"/>
        </w:rPr>
        <w:t> </w:t>
      </w:r>
      <w:r>
        <w:rPr>
          <w:sz w:val="24"/>
        </w:rPr>
        <w:t>and</w:t>
      </w:r>
      <w:r>
        <w:rPr>
          <w:spacing w:val="-8"/>
          <w:sz w:val="24"/>
        </w:rPr>
        <w:t> </w:t>
      </w:r>
      <w:r>
        <w:rPr>
          <w:sz w:val="24"/>
        </w:rPr>
        <w:t>permits</w:t>
      </w:r>
      <w:r>
        <w:rPr>
          <w:spacing w:val="-13"/>
          <w:sz w:val="24"/>
        </w:rPr>
        <w:t> </w:t>
      </w:r>
      <w:r>
        <w:rPr>
          <w:sz w:val="24"/>
        </w:rPr>
        <w:t>will be applied for this</w:t>
      </w:r>
      <w:r>
        <w:rPr>
          <w:spacing w:val="-6"/>
          <w:sz w:val="24"/>
        </w:rPr>
        <w:t> </w:t>
      </w:r>
      <w:r>
        <w:rPr>
          <w:sz w:val="24"/>
        </w:rPr>
        <w:t>phase.</w:t>
      </w:r>
    </w:p>
    <w:p>
      <w:pPr>
        <w:pStyle w:val="ListParagraph"/>
        <w:numPr>
          <w:ilvl w:val="0"/>
          <w:numId w:val="3"/>
        </w:numPr>
        <w:tabs>
          <w:tab w:pos="829" w:val="left" w:leader="none"/>
        </w:tabs>
        <w:spacing w:line="240" w:lineRule="auto" w:before="0" w:after="0"/>
        <w:ind w:left="828" w:right="118" w:hanging="360"/>
        <w:jc w:val="both"/>
        <w:rPr>
          <w:sz w:val="24"/>
        </w:rPr>
      </w:pPr>
      <w:r>
        <w:rPr>
          <w:sz w:val="24"/>
        </w:rPr>
        <w:t>Final Design and Construction Services – this phase includes the final design drawings, cost estimate, specifications, bid contract documents, construction schedule, contractor bid review, and services during</w:t>
      </w:r>
      <w:r>
        <w:rPr>
          <w:spacing w:val="-8"/>
          <w:sz w:val="24"/>
        </w:rPr>
        <w:t> </w:t>
      </w:r>
      <w:r>
        <w:rPr>
          <w:sz w:val="24"/>
        </w:rPr>
        <w:t>construction.</w:t>
      </w:r>
    </w:p>
    <w:p>
      <w:pPr>
        <w:pStyle w:val="BodyText"/>
        <w:spacing w:before="4"/>
        <w:rPr>
          <w:sz w:val="23"/>
        </w:rPr>
      </w:pPr>
    </w:p>
    <w:p>
      <w:pPr>
        <w:pStyle w:val="BodyText"/>
        <w:ind w:left="108"/>
      </w:pPr>
      <w:r>
        <w:rPr>
          <w:u w:val="single"/>
        </w:rPr>
        <w:t>ADDITIONAL INSTRUCTIONS, NOTIFICATIONS AND INFORMATION</w:t>
      </w:r>
    </w:p>
    <w:p>
      <w:pPr>
        <w:pStyle w:val="BodyText"/>
        <w:rPr>
          <w:sz w:val="16"/>
        </w:rPr>
      </w:pPr>
    </w:p>
    <w:p>
      <w:pPr>
        <w:pStyle w:val="ListParagraph"/>
        <w:numPr>
          <w:ilvl w:val="0"/>
          <w:numId w:val="4"/>
        </w:numPr>
        <w:tabs>
          <w:tab w:pos="829" w:val="left" w:leader="none"/>
        </w:tabs>
        <w:spacing w:line="240" w:lineRule="auto" w:before="92" w:after="0"/>
        <w:ind w:left="828" w:right="119" w:hanging="720"/>
        <w:jc w:val="both"/>
        <w:rPr>
          <w:sz w:val="24"/>
        </w:rPr>
      </w:pPr>
      <w:r>
        <w:rPr>
          <w:b/>
          <w:sz w:val="24"/>
        </w:rPr>
        <w:t>All Information True </w:t>
      </w:r>
      <w:r>
        <w:rPr>
          <w:sz w:val="24"/>
        </w:rPr>
        <w:t>– By submitting a response, Respondents represent and warrant that all information provided in the response submitted shall be true, correct and complete. Respondents who provide false, misleading, or incomplete information, whether intentional or not, may be</w:t>
      </w:r>
      <w:r>
        <w:rPr>
          <w:spacing w:val="-16"/>
          <w:sz w:val="24"/>
        </w:rPr>
        <w:t> </w:t>
      </w:r>
      <w:r>
        <w:rPr>
          <w:sz w:val="24"/>
        </w:rPr>
        <w:t>excluded.</w:t>
      </w:r>
    </w:p>
    <w:p>
      <w:pPr>
        <w:pStyle w:val="BodyText"/>
      </w:pPr>
    </w:p>
    <w:p>
      <w:pPr>
        <w:pStyle w:val="ListParagraph"/>
        <w:numPr>
          <w:ilvl w:val="0"/>
          <w:numId w:val="4"/>
        </w:numPr>
        <w:tabs>
          <w:tab w:pos="829" w:val="left" w:leader="none"/>
        </w:tabs>
        <w:spacing w:line="240" w:lineRule="auto" w:before="0" w:after="0"/>
        <w:ind w:left="828" w:right="117" w:hanging="720"/>
        <w:jc w:val="both"/>
        <w:rPr>
          <w:sz w:val="24"/>
        </w:rPr>
      </w:pPr>
      <w:r>
        <w:rPr>
          <w:b/>
          <w:sz w:val="24"/>
        </w:rPr>
        <w:t>Cost</w:t>
      </w:r>
      <w:r>
        <w:rPr>
          <w:b/>
          <w:spacing w:val="-15"/>
          <w:sz w:val="24"/>
        </w:rPr>
        <w:t> </w:t>
      </w:r>
      <w:r>
        <w:rPr>
          <w:b/>
          <w:sz w:val="24"/>
        </w:rPr>
        <w:t>of</w:t>
      </w:r>
      <w:r>
        <w:rPr>
          <w:b/>
          <w:spacing w:val="-15"/>
          <w:sz w:val="24"/>
        </w:rPr>
        <w:t> </w:t>
      </w:r>
      <w:r>
        <w:rPr>
          <w:b/>
          <w:sz w:val="24"/>
        </w:rPr>
        <w:t>Responses</w:t>
      </w:r>
      <w:r>
        <w:rPr>
          <w:b/>
          <w:spacing w:val="-14"/>
          <w:sz w:val="24"/>
        </w:rPr>
        <w:t> </w:t>
      </w:r>
      <w:r>
        <w:rPr>
          <w:sz w:val="24"/>
        </w:rPr>
        <w:t>–</w:t>
      </w:r>
      <w:r>
        <w:rPr>
          <w:spacing w:val="-18"/>
          <w:sz w:val="24"/>
        </w:rPr>
        <w:t> </w:t>
      </w:r>
      <w:r>
        <w:rPr>
          <w:sz w:val="24"/>
        </w:rPr>
        <w:t>The</w:t>
      </w:r>
      <w:r>
        <w:rPr>
          <w:spacing w:val="-15"/>
          <w:sz w:val="24"/>
        </w:rPr>
        <w:t> </w:t>
      </w:r>
      <w:r>
        <w:rPr>
          <w:sz w:val="24"/>
        </w:rPr>
        <w:t>SGAOC</w:t>
      </w:r>
      <w:r>
        <w:rPr>
          <w:spacing w:val="-16"/>
          <w:sz w:val="24"/>
        </w:rPr>
        <w:t> </w:t>
      </w:r>
      <w:r>
        <w:rPr>
          <w:sz w:val="24"/>
        </w:rPr>
        <w:t>will</w:t>
      </w:r>
      <w:r>
        <w:rPr>
          <w:spacing w:val="-15"/>
          <w:sz w:val="24"/>
        </w:rPr>
        <w:t> </w:t>
      </w:r>
      <w:r>
        <w:rPr>
          <w:sz w:val="24"/>
        </w:rPr>
        <w:t>not</w:t>
      </w:r>
      <w:r>
        <w:rPr>
          <w:spacing w:val="-16"/>
          <w:sz w:val="24"/>
        </w:rPr>
        <w:t> </w:t>
      </w:r>
      <w:r>
        <w:rPr>
          <w:sz w:val="24"/>
        </w:rPr>
        <w:t>be</w:t>
      </w:r>
      <w:r>
        <w:rPr>
          <w:spacing w:val="-15"/>
          <w:sz w:val="24"/>
        </w:rPr>
        <w:t> </w:t>
      </w:r>
      <w:r>
        <w:rPr>
          <w:sz w:val="24"/>
        </w:rPr>
        <w:t>responsible</w:t>
      </w:r>
      <w:r>
        <w:rPr>
          <w:spacing w:val="-18"/>
          <w:sz w:val="24"/>
        </w:rPr>
        <w:t> </w:t>
      </w:r>
      <w:r>
        <w:rPr>
          <w:sz w:val="24"/>
        </w:rPr>
        <w:t>for</w:t>
      </w:r>
      <w:r>
        <w:rPr>
          <w:spacing w:val="-15"/>
          <w:sz w:val="24"/>
        </w:rPr>
        <w:t> </w:t>
      </w:r>
      <w:r>
        <w:rPr>
          <w:sz w:val="24"/>
        </w:rPr>
        <w:t>the</w:t>
      </w:r>
      <w:r>
        <w:rPr>
          <w:spacing w:val="-15"/>
          <w:sz w:val="24"/>
        </w:rPr>
        <w:t> </w:t>
      </w:r>
      <w:r>
        <w:rPr>
          <w:sz w:val="24"/>
        </w:rPr>
        <w:t>costs</w:t>
      </w:r>
      <w:r>
        <w:rPr>
          <w:spacing w:val="-13"/>
          <w:sz w:val="24"/>
        </w:rPr>
        <w:t> </w:t>
      </w:r>
      <w:r>
        <w:rPr>
          <w:sz w:val="24"/>
        </w:rPr>
        <w:t>incurred by anyone in the submittal of</w:t>
      </w:r>
      <w:r>
        <w:rPr>
          <w:spacing w:val="-4"/>
          <w:sz w:val="24"/>
        </w:rPr>
        <w:t> </w:t>
      </w:r>
      <w:r>
        <w:rPr>
          <w:sz w:val="24"/>
        </w:rPr>
        <w:t>responses.</w:t>
      </w:r>
    </w:p>
    <w:p>
      <w:pPr>
        <w:pStyle w:val="BodyText"/>
      </w:pPr>
    </w:p>
    <w:p>
      <w:pPr>
        <w:pStyle w:val="ListParagraph"/>
        <w:numPr>
          <w:ilvl w:val="0"/>
          <w:numId w:val="4"/>
        </w:numPr>
        <w:tabs>
          <w:tab w:pos="829" w:val="left" w:leader="none"/>
        </w:tabs>
        <w:spacing w:line="240" w:lineRule="auto" w:before="0" w:after="0"/>
        <w:ind w:left="828" w:right="118" w:hanging="720"/>
        <w:jc w:val="both"/>
        <w:rPr>
          <w:sz w:val="24"/>
        </w:rPr>
      </w:pPr>
      <w:r>
        <w:rPr>
          <w:b/>
          <w:sz w:val="24"/>
        </w:rPr>
        <w:t>Contract Negotiations </w:t>
      </w:r>
      <w:r>
        <w:rPr>
          <w:sz w:val="24"/>
        </w:rPr>
        <w:t>- This RFQ is not a contract or a commitment of any kind. If this RFQ results in a contract offer by the SGAOC the specific scope of work, associated fees, and other contractual matters will be determined during contract</w:t>
      </w:r>
      <w:r>
        <w:rPr>
          <w:spacing w:val="-3"/>
          <w:sz w:val="24"/>
        </w:rPr>
        <w:t> </w:t>
      </w:r>
      <w:r>
        <w:rPr>
          <w:sz w:val="24"/>
        </w:rPr>
        <w:t>negotiations.</w:t>
      </w:r>
    </w:p>
    <w:p>
      <w:pPr>
        <w:pStyle w:val="BodyText"/>
        <w:spacing w:before="1"/>
      </w:pPr>
    </w:p>
    <w:p>
      <w:pPr>
        <w:pStyle w:val="ListParagraph"/>
        <w:numPr>
          <w:ilvl w:val="0"/>
          <w:numId w:val="4"/>
        </w:numPr>
        <w:tabs>
          <w:tab w:pos="829" w:val="left" w:leader="none"/>
        </w:tabs>
        <w:spacing w:line="240" w:lineRule="auto" w:before="0" w:after="0"/>
        <w:ind w:left="828" w:right="117" w:hanging="720"/>
        <w:jc w:val="both"/>
        <w:rPr>
          <w:sz w:val="24"/>
        </w:rPr>
      </w:pPr>
      <w:r>
        <w:rPr>
          <w:b/>
          <w:sz w:val="24"/>
        </w:rPr>
        <w:t>No Obligation </w:t>
      </w:r>
      <w:r>
        <w:rPr>
          <w:sz w:val="24"/>
        </w:rPr>
        <w:t>– The SGAOC reserves the right to evaluate the responses submitted; waive any irregularities therein; reject any or all Respondents submitting responses, should it be deemed in the SGAOC best interest; or cancel the entire</w:t>
      </w:r>
      <w:r>
        <w:rPr>
          <w:spacing w:val="-6"/>
          <w:sz w:val="24"/>
        </w:rPr>
        <w:t> </w:t>
      </w:r>
      <w:r>
        <w:rPr>
          <w:sz w:val="24"/>
        </w:rPr>
        <w:t>process.</w:t>
      </w:r>
    </w:p>
    <w:p>
      <w:pPr>
        <w:pStyle w:val="BodyText"/>
      </w:pPr>
    </w:p>
    <w:p>
      <w:pPr>
        <w:pStyle w:val="ListParagraph"/>
        <w:numPr>
          <w:ilvl w:val="0"/>
          <w:numId w:val="4"/>
        </w:numPr>
        <w:tabs>
          <w:tab w:pos="829" w:val="left" w:leader="none"/>
        </w:tabs>
        <w:spacing w:line="240" w:lineRule="auto" w:before="0" w:after="0"/>
        <w:ind w:left="828" w:right="119" w:hanging="720"/>
        <w:jc w:val="both"/>
        <w:rPr>
          <w:sz w:val="24"/>
        </w:rPr>
      </w:pPr>
      <w:r>
        <w:rPr>
          <w:b/>
          <w:sz w:val="24"/>
        </w:rPr>
        <w:t>Professional</w:t>
      </w:r>
      <w:r>
        <w:rPr>
          <w:b/>
          <w:spacing w:val="-12"/>
          <w:sz w:val="24"/>
        </w:rPr>
        <w:t> </w:t>
      </w:r>
      <w:r>
        <w:rPr>
          <w:b/>
          <w:sz w:val="24"/>
        </w:rPr>
        <w:t>Liability</w:t>
      </w:r>
      <w:r>
        <w:rPr>
          <w:b/>
          <w:spacing w:val="-16"/>
          <w:sz w:val="24"/>
        </w:rPr>
        <w:t> </w:t>
      </w:r>
      <w:r>
        <w:rPr>
          <w:b/>
          <w:sz w:val="24"/>
        </w:rPr>
        <w:t>Insurance</w:t>
      </w:r>
      <w:r>
        <w:rPr>
          <w:b/>
          <w:spacing w:val="-10"/>
          <w:sz w:val="24"/>
        </w:rPr>
        <w:t> </w:t>
      </w:r>
      <w:r>
        <w:rPr>
          <w:sz w:val="24"/>
        </w:rPr>
        <w:t>-</w:t>
      </w:r>
      <w:r>
        <w:rPr>
          <w:spacing w:val="-16"/>
          <w:sz w:val="24"/>
        </w:rPr>
        <w:t> </w:t>
      </w:r>
      <w:r>
        <w:rPr>
          <w:sz w:val="24"/>
        </w:rPr>
        <w:t>The</w:t>
      </w:r>
      <w:r>
        <w:rPr>
          <w:spacing w:val="-12"/>
          <w:sz w:val="24"/>
        </w:rPr>
        <w:t> </w:t>
      </w:r>
      <w:r>
        <w:rPr>
          <w:sz w:val="24"/>
        </w:rPr>
        <w:t>Respondent</w:t>
      </w:r>
      <w:r>
        <w:rPr>
          <w:spacing w:val="-12"/>
          <w:sz w:val="24"/>
        </w:rPr>
        <w:t> </w:t>
      </w:r>
      <w:r>
        <w:rPr>
          <w:sz w:val="24"/>
        </w:rPr>
        <w:t>shall</w:t>
      </w:r>
      <w:r>
        <w:rPr>
          <w:spacing w:val="-14"/>
          <w:sz w:val="24"/>
        </w:rPr>
        <w:t> </w:t>
      </w:r>
      <w:r>
        <w:rPr>
          <w:sz w:val="24"/>
        </w:rPr>
        <w:t>have</w:t>
      </w:r>
      <w:r>
        <w:rPr>
          <w:spacing w:val="-12"/>
          <w:sz w:val="24"/>
        </w:rPr>
        <w:t> </w:t>
      </w:r>
      <w:r>
        <w:rPr>
          <w:sz w:val="24"/>
        </w:rPr>
        <w:t>the</w:t>
      </w:r>
      <w:r>
        <w:rPr>
          <w:spacing w:val="-12"/>
          <w:sz w:val="24"/>
        </w:rPr>
        <w:t> </w:t>
      </w:r>
      <w:r>
        <w:rPr>
          <w:sz w:val="24"/>
        </w:rPr>
        <w:t>appropriate liability insurance certificate by an insurer authorized to transact insurance in the Commonwealth of Pennsylvania.</w:t>
      </w:r>
    </w:p>
    <w:p>
      <w:pPr>
        <w:pStyle w:val="BodyText"/>
      </w:pPr>
    </w:p>
    <w:p>
      <w:pPr>
        <w:pStyle w:val="BodyText"/>
        <w:ind w:left="108"/>
      </w:pPr>
      <w:r>
        <w:rPr>
          <w:u w:val="single"/>
        </w:rPr>
        <w:t>EVALUATION CRITERIA</w:t>
      </w:r>
    </w:p>
    <w:p>
      <w:pPr>
        <w:pStyle w:val="BodyText"/>
        <w:spacing w:before="1"/>
        <w:ind w:left="108"/>
      </w:pPr>
      <w:r>
        <w:rPr/>
        <w:t>The criteria below will be used to evaluate the Consultant’s RFQ responses. Each response shall be submitted as outlined in this section.</w:t>
      </w:r>
    </w:p>
    <w:p>
      <w:pPr>
        <w:pStyle w:val="ListParagraph"/>
        <w:numPr>
          <w:ilvl w:val="1"/>
          <w:numId w:val="4"/>
        </w:numPr>
        <w:tabs>
          <w:tab w:pos="828" w:val="left" w:leader="none"/>
          <w:tab w:pos="829" w:val="left" w:leader="none"/>
        </w:tabs>
        <w:spacing w:line="237" w:lineRule="auto" w:before="19" w:after="0"/>
        <w:ind w:left="828" w:right="116" w:hanging="360"/>
        <w:jc w:val="left"/>
        <w:rPr>
          <w:sz w:val="24"/>
        </w:rPr>
      </w:pPr>
      <w:r>
        <w:rPr>
          <w:sz w:val="24"/>
        </w:rPr>
        <w:t>Please include an outside cover and/or first page, containing the name of the Project, followed by a table of</w:t>
      </w:r>
      <w:r>
        <w:rPr>
          <w:spacing w:val="-5"/>
          <w:sz w:val="24"/>
        </w:rPr>
        <w:t> </w:t>
      </w:r>
      <w:r>
        <w:rPr>
          <w:sz w:val="24"/>
        </w:rPr>
        <w:t>contents.</w:t>
      </w:r>
    </w:p>
    <w:p>
      <w:pPr>
        <w:pStyle w:val="ListParagraph"/>
        <w:numPr>
          <w:ilvl w:val="1"/>
          <w:numId w:val="4"/>
        </w:numPr>
        <w:tabs>
          <w:tab w:pos="828" w:val="left" w:leader="none"/>
          <w:tab w:pos="829" w:val="left" w:leader="none"/>
        </w:tabs>
        <w:spacing w:line="240" w:lineRule="auto" w:before="17" w:after="0"/>
        <w:ind w:left="828" w:right="124" w:hanging="360"/>
        <w:jc w:val="left"/>
        <w:rPr>
          <w:sz w:val="24"/>
        </w:rPr>
      </w:pPr>
      <w:r>
        <w:rPr>
          <w:sz w:val="24"/>
        </w:rPr>
        <w:t>Not including the cover page and table of contents, the RFQ shall not exceed 20 pages.</w:t>
      </w:r>
    </w:p>
    <w:p>
      <w:pPr>
        <w:pStyle w:val="ListParagraph"/>
        <w:numPr>
          <w:ilvl w:val="1"/>
          <w:numId w:val="4"/>
        </w:numPr>
        <w:tabs>
          <w:tab w:pos="828" w:val="left" w:leader="none"/>
          <w:tab w:pos="829" w:val="left" w:leader="none"/>
        </w:tabs>
        <w:spacing w:line="240" w:lineRule="auto" w:before="17" w:after="0"/>
        <w:ind w:left="828" w:right="0" w:hanging="360"/>
        <w:jc w:val="left"/>
        <w:rPr>
          <w:sz w:val="24"/>
        </w:rPr>
      </w:pPr>
      <w:r>
        <w:rPr>
          <w:sz w:val="24"/>
        </w:rPr>
        <w:t>Pages shall be no larger than letter size (8 ½” by</w:t>
      </w:r>
      <w:r>
        <w:rPr>
          <w:spacing w:val="-10"/>
          <w:sz w:val="24"/>
        </w:rPr>
        <w:t> </w:t>
      </w:r>
      <w:r>
        <w:rPr>
          <w:sz w:val="24"/>
        </w:rPr>
        <w:t>11”).</w:t>
      </w:r>
    </w:p>
    <w:p>
      <w:pPr>
        <w:pStyle w:val="ListParagraph"/>
        <w:numPr>
          <w:ilvl w:val="1"/>
          <w:numId w:val="4"/>
        </w:numPr>
        <w:tabs>
          <w:tab w:pos="828" w:val="left" w:leader="none"/>
          <w:tab w:pos="829" w:val="left" w:leader="none"/>
        </w:tabs>
        <w:spacing w:line="240" w:lineRule="auto" w:before="17" w:after="0"/>
        <w:ind w:left="828" w:right="0" w:hanging="360"/>
        <w:jc w:val="left"/>
        <w:rPr>
          <w:sz w:val="24"/>
        </w:rPr>
      </w:pPr>
      <w:r>
        <w:rPr>
          <w:sz w:val="24"/>
        </w:rPr>
        <w:t>The minimum font size is 12, and must be a legible type</w:t>
      </w:r>
      <w:r>
        <w:rPr>
          <w:spacing w:val="-20"/>
          <w:sz w:val="24"/>
        </w:rPr>
        <w:t> </w:t>
      </w:r>
      <w:r>
        <w:rPr>
          <w:sz w:val="24"/>
        </w:rPr>
        <w:t>font.</w:t>
      </w:r>
    </w:p>
    <w:p>
      <w:pPr>
        <w:spacing w:after="0" w:line="240" w:lineRule="auto"/>
        <w:jc w:val="left"/>
        <w:rPr>
          <w:sz w:val="24"/>
        </w:rPr>
        <w:sectPr>
          <w:pgSz w:w="12240" w:h="15840"/>
          <w:pgMar w:header="724" w:footer="998" w:top="2260" w:bottom="1180" w:left="1620" w:right="1320"/>
        </w:sectPr>
      </w:pPr>
    </w:p>
    <w:p>
      <w:pPr>
        <w:pStyle w:val="BodyText"/>
        <w:spacing w:before="10"/>
        <w:rPr>
          <w:sz w:val="11"/>
        </w:rPr>
      </w:pPr>
    </w:p>
    <w:p>
      <w:pPr>
        <w:pStyle w:val="BodyText"/>
        <w:spacing w:before="93"/>
        <w:ind w:left="108"/>
      </w:pPr>
      <w:r>
        <w:rPr/>
        <w:t>Provide tabbed dividers separating each of the following four (4) sections:</w:t>
      </w:r>
    </w:p>
    <w:p>
      <w:pPr>
        <w:pStyle w:val="BodyText"/>
      </w:pPr>
    </w:p>
    <w:p>
      <w:pPr>
        <w:pStyle w:val="Heading1"/>
      </w:pPr>
      <w:r>
        <w:rPr/>
        <w:t>Section #1: Firm Information</w:t>
      </w:r>
    </w:p>
    <w:p>
      <w:pPr>
        <w:pStyle w:val="ListParagraph"/>
        <w:numPr>
          <w:ilvl w:val="0"/>
          <w:numId w:val="5"/>
        </w:numPr>
        <w:tabs>
          <w:tab w:pos="1008" w:val="left" w:leader="none"/>
          <w:tab w:pos="1009" w:val="left" w:leader="none"/>
        </w:tabs>
        <w:spacing w:line="240" w:lineRule="auto" w:before="0" w:after="0"/>
        <w:ind w:left="1008" w:right="0" w:hanging="540"/>
        <w:jc w:val="left"/>
        <w:rPr>
          <w:sz w:val="24"/>
        </w:rPr>
      </w:pPr>
      <w:r>
        <w:rPr>
          <w:sz w:val="24"/>
        </w:rPr>
        <w:t>Firm name, addresses, and telephone numbers of firm</w:t>
      </w:r>
      <w:r>
        <w:rPr>
          <w:spacing w:val="-13"/>
          <w:sz w:val="24"/>
        </w:rPr>
        <w:t> </w:t>
      </w:r>
      <w:r>
        <w:rPr>
          <w:sz w:val="24"/>
        </w:rPr>
        <w:t>office.</w:t>
      </w:r>
    </w:p>
    <w:p>
      <w:pPr>
        <w:pStyle w:val="ListParagraph"/>
        <w:numPr>
          <w:ilvl w:val="0"/>
          <w:numId w:val="5"/>
        </w:numPr>
        <w:tabs>
          <w:tab w:pos="1008" w:val="left" w:leader="none"/>
          <w:tab w:pos="1009" w:val="left" w:leader="none"/>
        </w:tabs>
        <w:spacing w:line="240" w:lineRule="auto" w:before="0" w:after="0"/>
        <w:ind w:left="1008" w:right="0" w:hanging="540"/>
        <w:jc w:val="left"/>
        <w:rPr>
          <w:sz w:val="24"/>
        </w:rPr>
      </w:pPr>
      <w:r>
        <w:rPr>
          <w:sz w:val="24"/>
        </w:rPr>
        <w:t>Size and structure of firm (i.e. sole proprietorship, partnership,</w:t>
      </w:r>
      <w:r>
        <w:rPr>
          <w:spacing w:val="-15"/>
          <w:sz w:val="24"/>
        </w:rPr>
        <w:t> </w:t>
      </w:r>
      <w:r>
        <w:rPr>
          <w:sz w:val="24"/>
        </w:rPr>
        <w:t>corporation).</w:t>
      </w:r>
    </w:p>
    <w:p>
      <w:pPr>
        <w:pStyle w:val="ListParagraph"/>
        <w:numPr>
          <w:ilvl w:val="0"/>
          <w:numId w:val="5"/>
        </w:numPr>
        <w:tabs>
          <w:tab w:pos="1008" w:val="left" w:leader="none"/>
          <w:tab w:pos="1009" w:val="left" w:leader="none"/>
        </w:tabs>
        <w:spacing w:line="240" w:lineRule="auto" w:before="0" w:after="0"/>
        <w:ind w:left="1008" w:right="0" w:hanging="540"/>
        <w:jc w:val="left"/>
        <w:rPr>
          <w:sz w:val="24"/>
        </w:rPr>
      </w:pPr>
      <w:r>
        <w:rPr>
          <w:sz w:val="24"/>
        </w:rPr>
        <w:t>Years firm has been in</w:t>
      </w:r>
      <w:r>
        <w:rPr>
          <w:spacing w:val="-7"/>
          <w:sz w:val="24"/>
        </w:rPr>
        <w:t> </w:t>
      </w:r>
      <w:r>
        <w:rPr>
          <w:sz w:val="24"/>
        </w:rPr>
        <w:t>business.</w:t>
      </w:r>
    </w:p>
    <w:p>
      <w:pPr>
        <w:pStyle w:val="ListParagraph"/>
        <w:numPr>
          <w:ilvl w:val="0"/>
          <w:numId w:val="5"/>
        </w:numPr>
        <w:tabs>
          <w:tab w:pos="1008" w:val="left" w:leader="none"/>
          <w:tab w:pos="1009" w:val="left" w:leader="none"/>
        </w:tabs>
        <w:spacing w:line="240" w:lineRule="auto" w:before="0" w:after="0"/>
        <w:ind w:left="1008" w:right="0" w:hanging="540"/>
        <w:jc w:val="left"/>
        <w:rPr>
          <w:sz w:val="24"/>
        </w:rPr>
      </w:pPr>
      <w:r>
        <w:rPr>
          <w:sz w:val="24"/>
        </w:rPr>
        <w:t>Name of principals in</w:t>
      </w:r>
      <w:r>
        <w:rPr>
          <w:spacing w:val="-6"/>
          <w:sz w:val="24"/>
        </w:rPr>
        <w:t> </w:t>
      </w:r>
      <w:r>
        <w:rPr>
          <w:sz w:val="24"/>
        </w:rPr>
        <w:t>firm.</w:t>
      </w:r>
    </w:p>
    <w:p>
      <w:pPr>
        <w:pStyle w:val="ListParagraph"/>
        <w:numPr>
          <w:ilvl w:val="0"/>
          <w:numId w:val="5"/>
        </w:numPr>
        <w:tabs>
          <w:tab w:pos="1008" w:val="left" w:leader="none"/>
          <w:tab w:pos="1009" w:val="left" w:leader="none"/>
        </w:tabs>
        <w:spacing w:line="240" w:lineRule="auto" w:before="0" w:after="0"/>
        <w:ind w:left="1008" w:right="0" w:hanging="540"/>
        <w:jc w:val="left"/>
        <w:rPr>
          <w:sz w:val="24"/>
        </w:rPr>
      </w:pPr>
      <w:r>
        <w:rPr>
          <w:sz w:val="24"/>
        </w:rPr>
        <w:t>Primary</w:t>
      </w:r>
      <w:r>
        <w:rPr>
          <w:spacing w:val="-4"/>
          <w:sz w:val="24"/>
        </w:rPr>
        <w:t> </w:t>
      </w:r>
      <w:r>
        <w:rPr>
          <w:sz w:val="24"/>
        </w:rPr>
        <w:t>contact.</w:t>
      </w:r>
    </w:p>
    <w:p>
      <w:pPr>
        <w:pStyle w:val="ListParagraph"/>
        <w:numPr>
          <w:ilvl w:val="0"/>
          <w:numId w:val="5"/>
        </w:numPr>
        <w:tabs>
          <w:tab w:pos="1008" w:val="left" w:leader="none"/>
          <w:tab w:pos="1009" w:val="left" w:leader="none"/>
        </w:tabs>
        <w:spacing w:line="240" w:lineRule="auto" w:before="0" w:after="0"/>
        <w:ind w:left="1008" w:right="0" w:hanging="540"/>
        <w:jc w:val="left"/>
        <w:rPr>
          <w:sz w:val="24"/>
        </w:rPr>
      </w:pPr>
      <w:r>
        <w:rPr>
          <w:sz w:val="24"/>
        </w:rPr>
        <w:t>Description of firm’s</w:t>
      </w:r>
      <w:r>
        <w:rPr>
          <w:spacing w:val="-5"/>
          <w:sz w:val="24"/>
        </w:rPr>
        <w:t> </w:t>
      </w:r>
      <w:r>
        <w:rPr>
          <w:sz w:val="24"/>
        </w:rPr>
        <w:t>philosophy.</w:t>
      </w:r>
    </w:p>
    <w:p>
      <w:pPr>
        <w:pStyle w:val="BodyText"/>
      </w:pPr>
    </w:p>
    <w:p>
      <w:pPr>
        <w:pStyle w:val="Heading1"/>
        <w:spacing w:before="1"/>
      </w:pPr>
      <w:r>
        <w:rPr/>
        <w:t>Section #2: General Company History/Qualifications</w:t>
      </w:r>
    </w:p>
    <w:p>
      <w:pPr>
        <w:pStyle w:val="ListParagraph"/>
        <w:numPr>
          <w:ilvl w:val="0"/>
          <w:numId w:val="6"/>
        </w:numPr>
        <w:tabs>
          <w:tab w:pos="1008" w:val="left" w:leader="none"/>
          <w:tab w:pos="1009" w:val="left" w:leader="none"/>
        </w:tabs>
        <w:spacing w:line="240" w:lineRule="auto" w:before="0" w:after="0"/>
        <w:ind w:left="1008" w:right="0" w:hanging="540"/>
        <w:jc w:val="left"/>
        <w:rPr>
          <w:sz w:val="24"/>
        </w:rPr>
      </w:pPr>
      <w:r>
        <w:rPr>
          <w:sz w:val="24"/>
        </w:rPr>
        <w:t>A brief history of the Architect and the services routinely</w:t>
      </w:r>
      <w:r>
        <w:rPr>
          <w:spacing w:val="-35"/>
          <w:sz w:val="24"/>
        </w:rPr>
        <w:t> </w:t>
      </w:r>
      <w:r>
        <w:rPr>
          <w:sz w:val="24"/>
        </w:rPr>
        <w:t>provided.</w:t>
      </w:r>
    </w:p>
    <w:p>
      <w:pPr>
        <w:pStyle w:val="ListParagraph"/>
        <w:numPr>
          <w:ilvl w:val="0"/>
          <w:numId w:val="6"/>
        </w:numPr>
        <w:tabs>
          <w:tab w:pos="1008" w:val="left" w:leader="none"/>
          <w:tab w:pos="1009" w:val="left" w:leader="none"/>
        </w:tabs>
        <w:spacing w:line="240" w:lineRule="auto" w:before="0" w:after="0"/>
        <w:ind w:left="1008" w:right="0" w:hanging="540"/>
        <w:jc w:val="left"/>
        <w:rPr>
          <w:sz w:val="24"/>
        </w:rPr>
      </w:pPr>
      <w:r>
        <w:rPr>
          <w:sz w:val="24"/>
        </w:rPr>
        <w:t>An organization chart that explains team member</w:t>
      </w:r>
      <w:r>
        <w:rPr>
          <w:spacing w:val="-29"/>
          <w:sz w:val="24"/>
        </w:rPr>
        <w:t> </w:t>
      </w:r>
      <w:r>
        <w:rPr>
          <w:sz w:val="24"/>
        </w:rPr>
        <w:t>responsibilities.</w:t>
      </w:r>
    </w:p>
    <w:p>
      <w:pPr>
        <w:pStyle w:val="ListParagraph"/>
        <w:numPr>
          <w:ilvl w:val="0"/>
          <w:numId w:val="6"/>
        </w:numPr>
        <w:tabs>
          <w:tab w:pos="1008" w:val="left" w:leader="none"/>
          <w:tab w:pos="1009" w:val="left" w:leader="none"/>
        </w:tabs>
        <w:spacing w:line="240" w:lineRule="auto" w:before="0" w:after="0"/>
        <w:ind w:left="1008" w:right="0" w:hanging="540"/>
        <w:jc w:val="left"/>
        <w:rPr>
          <w:sz w:val="24"/>
        </w:rPr>
      </w:pPr>
      <w:r>
        <w:rPr>
          <w:sz w:val="24"/>
        </w:rPr>
        <w:t>Name of the Project Team Leader in charge of</w:t>
      </w:r>
      <w:r>
        <w:rPr>
          <w:spacing w:val="-7"/>
          <w:sz w:val="24"/>
        </w:rPr>
        <w:t> </w:t>
      </w:r>
      <w:r>
        <w:rPr>
          <w:sz w:val="24"/>
        </w:rPr>
        <w:t>project.</w:t>
      </w:r>
    </w:p>
    <w:p>
      <w:pPr>
        <w:pStyle w:val="ListParagraph"/>
        <w:numPr>
          <w:ilvl w:val="0"/>
          <w:numId w:val="6"/>
        </w:numPr>
        <w:tabs>
          <w:tab w:pos="1008" w:val="left" w:leader="none"/>
          <w:tab w:pos="1009" w:val="left" w:leader="none"/>
        </w:tabs>
        <w:spacing w:line="240" w:lineRule="auto" w:before="0" w:after="0"/>
        <w:ind w:left="1008" w:right="117" w:hanging="540"/>
        <w:jc w:val="left"/>
        <w:rPr>
          <w:sz w:val="24"/>
        </w:rPr>
      </w:pPr>
      <w:r>
        <w:rPr>
          <w:sz w:val="24"/>
        </w:rPr>
        <w:t>The resumes of all key persons (maximum of 5 individuals) to be assigned to the project with their prospective roles</w:t>
      </w:r>
      <w:r>
        <w:rPr>
          <w:spacing w:val="-7"/>
          <w:sz w:val="24"/>
        </w:rPr>
        <w:t> </w:t>
      </w:r>
      <w:r>
        <w:rPr>
          <w:sz w:val="24"/>
        </w:rPr>
        <w:t>identified.</w:t>
      </w:r>
    </w:p>
    <w:p>
      <w:pPr>
        <w:pStyle w:val="ListParagraph"/>
        <w:numPr>
          <w:ilvl w:val="0"/>
          <w:numId w:val="6"/>
        </w:numPr>
        <w:tabs>
          <w:tab w:pos="1008" w:val="left" w:leader="none"/>
          <w:tab w:pos="1009" w:val="left" w:leader="none"/>
        </w:tabs>
        <w:spacing w:line="240" w:lineRule="auto" w:before="0" w:after="0"/>
        <w:ind w:left="1008" w:right="123" w:hanging="540"/>
        <w:jc w:val="left"/>
        <w:rPr>
          <w:sz w:val="24"/>
        </w:rPr>
      </w:pPr>
      <w:r>
        <w:rPr>
          <w:sz w:val="24"/>
        </w:rPr>
        <w:t>Documentation that the firms on the Architect’s team (architects and engineers) are registered in the Commonwealth of</w:t>
      </w:r>
      <w:r>
        <w:rPr>
          <w:spacing w:val="-15"/>
          <w:sz w:val="24"/>
        </w:rPr>
        <w:t> </w:t>
      </w:r>
      <w:r>
        <w:rPr>
          <w:sz w:val="24"/>
        </w:rPr>
        <w:t>Pennsylvania.</w:t>
      </w:r>
    </w:p>
    <w:p>
      <w:pPr>
        <w:pStyle w:val="BodyText"/>
      </w:pPr>
    </w:p>
    <w:p>
      <w:pPr>
        <w:pStyle w:val="Heading1"/>
      </w:pPr>
      <w:r>
        <w:rPr/>
        <w:t>Section #3: Experience and References</w:t>
      </w:r>
    </w:p>
    <w:p>
      <w:pPr>
        <w:pStyle w:val="ListParagraph"/>
        <w:numPr>
          <w:ilvl w:val="0"/>
          <w:numId w:val="7"/>
        </w:numPr>
        <w:tabs>
          <w:tab w:pos="1009" w:val="left" w:leader="none"/>
        </w:tabs>
        <w:spacing w:line="240" w:lineRule="auto" w:before="0" w:after="0"/>
        <w:ind w:left="1008" w:right="114" w:hanging="540"/>
        <w:jc w:val="both"/>
        <w:rPr>
          <w:sz w:val="24"/>
        </w:rPr>
      </w:pPr>
      <w:r>
        <w:rPr>
          <w:sz w:val="24"/>
        </w:rPr>
        <w:t>Discussion of Architect’s previous design and construction experience with similar projects for new buildings and fully functional additions to existing administrative, education, and worship</w:t>
      </w:r>
      <w:r>
        <w:rPr>
          <w:spacing w:val="-1"/>
          <w:sz w:val="24"/>
        </w:rPr>
        <w:t> </w:t>
      </w:r>
      <w:r>
        <w:rPr>
          <w:sz w:val="24"/>
        </w:rPr>
        <w:t>facilities.</w:t>
      </w:r>
    </w:p>
    <w:p>
      <w:pPr>
        <w:pStyle w:val="ListParagraph"/>
        <w:numPr>
          <w:ilvl w:val="0"/>
          <w:numId w:val="7"/>
        </w:numPr>
        <w:tabs>
          <w:tab w:pos="1009" w:val="left" w:leader="none"/>
        </w:tabs>
        <w:spacing w:line="240" w:lineRule="auto" w:before="0" w:after="0"/>
        <w:ind w:left="1008" w:right="116" w:hanging="540"/>
        <w:jc w:val="both"/>
        <w:rPr>
          <w:sz w:val="24"/>
        </w:rPr>
      </w:pPr>
      <w:r>
        <w:rPr>
          <w:sz w:val="24"/>
        </w:rPr>
        <w:t>List</w:t>
      </w:r>
      <w:r>
        <w:rPr>
          <w:spacing w:val="-16"/>
          <w:sz w:val="24"/>
        </w:rPr>
        <w:t> </w:t>
      </w:r>
      <w:r>
        <w:rPr>
          <w:sz w:val="24"/>
        </w:rPr>
        <w:t>of</w:t>
      </w:r>
      <w:r>
        <w:rPr>
          <w:spacing w:val="-15"/>
          <w:sz w:val="24"/>
        </w:rPr>
        <w:t> </w:t>
      </w:r>
      <w:r>
        <w:rPr>
          <w:sz w:val="24"/>
        </w:rPr>
        <w:t>representative</w:t>
      </w:r>
      <w:r>
        <w:rPr>
          <w:spacing w:val="-15"/>
          <w:sz w:val="24"/>
        </w:rPr>
        <w:t> </w:t>
      </w:r>
      <w:r>
        <w:rPr>
          <w:sz w:val="24"/>
        </w:rPr>
        <w:t>projects</w:t>
      </w:r>
      <w:r>
        <w:rPr>
          <w:spacing w:val="-13"/>
          <w:sz w:val="24"/>
        </w:rPr>
        <w:t> </w:t>
      </w:r>
      <w:r>
        <w:rPr>
          <w:sz w:val="24"/>
        </w:rPr>
        <w:t>(maximum</w:t>
      </w:r>
      <w:r>
        <w:rPr>
          <w:spacing w:val="-17"/>
          <w:sz w:val="24"/>
        </w:rPr>
        <w:t> </w:t>
      </w:r>
      <w:r>
        <w:rPr>
          <w:sz w:val="24"/>
        </w:rPr>
        <w:t>of</w:t>
      </w:r>
      <w:r>
        <w:rPr>
          <w:spacing w:val="-15"/>
          <w:sz w:val="24"/>
        </w:rPr>
        <w:t> </w:t>
      </w:r>
      <w:r>
        <w:rPr>
          <w:sz w:val="24"/>
        </w:rPr>
        <w:t>5),</w:t>
      </w:r>
      <w:r>
        <w:rPr>
          <w:spacing w:val="-15"/>
          <w:sz w:val="24"/>
        </w:rPr>
        <w:t> </w:t>
      </w:r>
      <w:r>
        <w:rPr>
          <w:sz w:val="24"/>
        </w:rPr>
        <w:t>whether</w:t>
      </w:r>
      <w:r>
        <w:rPr>
          <w:spacing w:val="-18"/>
          <w:sz w:val="24"/>
        </w:rPr>
        <w:t> </w:t>
      </w:r>
      <w:r>
        <w:rPr>
          <w:sz w:val="24"/>
        </w:rPr>
        <w:t>ongoing</w:t>
      </w:r>
      <w:r>
        <w:rPr>
          <w:spacing w:val="-17"/>
          <w:sz w:val="24"/>
        </w:rPr>
        <w:t> </w:t>
      </w:r>
      <w:r>
        <w:rPr>
          <w:sz w:val="24"/>
        </w:rPr>
        <w:t>or</w:t>
      </w:r>
      <w:r>
        <w:rPr>
          <w:spacing w:val="-17"/>
          <w:sz w:val="24"/>
        </w:rPr>
        <w:t> </w:t>
      </w:r>
      <w:r>
        <w:rPr>
          <w:sz w:val="24"/>
        </w:rPr>
        <w:t>completed, including references. Please begin with projects in Pennsylvania. For each, please</w:t>
      </w:r>
      <w:r>
        <w:rPr>
          <w:spacing w:val="-3"/>
          <w:sz w:val="24"/>
        </w:rPr>
        <w:t> </w:t>
      </w:r>
      <w:r>
        <w:rPr>
          <w:sz w:val="24"/>
        </w:rPr>
        <w:t>provide:</w:t>
      </w:r>
    </w:p>
    <w:p>
      <w:pPr>
        <w:pStyle w:val="ListParagraph"/>
        <w:numPr>
          <w:ilvl w:val="1"/>
          <w:numId w:val="7"/>
        </w:numPr>
        <w:tabs>
          <w:tab w:pos="1548" w:val="left" w:leader="none"/>
          <w:tab w:pos="1549" w:val="left" w:leader="none"/>
        </w:tabs>
        <w:spacing w:line="240" w:lineRule="auto" w:before="0" w:after="0"/>
        <w:ind w:left="1548" w:right="0" w:hanging="360"/>
        <w:jc w:val="left"/>
        <w:rPr>
          <w:sz w:val="24"/>
        </w:rPr>
      </w:pPr>
      <w:r>
        <w:rPr>
          <w:sz w:val="24"/>
        </w:rPr>
        <w:t>Project name and</w:t>
      </w:r>
      <w:r>
        <w:rPr>
          <w:spacing w:val="-1"/>
          <w:sz w:val="24"/>
        </w:rPr>
        <w:t> </w:t>
      </w:r>
      <w:r>
        <w:rPr>
          <w:sz w:val="24"/>
        </w:rPr>
        <w:t>location.</w:t>
      </w:r>
    </w:p>
    <w:p>
      <w:pPr>
        <w:pStyle w:val="ListParagraph"/>
        <w:numPr>
          <w:ilvl w:val="1"/>
          <w:numId w:val="7"/>
        </w:numPr>
        <w:tabs>
          <w:tab w:pos="1549" w:val="left" w:leader="none"/>
        </w:tabs>
        <w:spacing w:line="240" w:lineRule="auto" w:before="0" w:after="0"/>
        <w:ind w:left="1548" w:right="0" w:hanging="360"/>
        <w:jc w:val="left"/>
        <w:rPr>
          <w:sz w:val="24"/>
        </w:rPr>
      </w:pPr>
      <w:r>
        <w:rPr>
          <w:sz w:val="24"/>
        </w:rPr>
        <w:t>Year</w:t>
      </w:r>
      <w:r>
        <w:rPr>
          <w:spacing w:val="-1"/>
          <w:sz w:val="24"/>
        </w:rPr>
        <w:t> </w:t>
      </w:r>
      <w:r>
        <w:rPr>
          <w:sz w:val="24"/>
        </w:rPr>
        <w:t>completed.</w:t>
      </w:r>
    </w:p>
    <w:p>
      <w:pPr>
        <w:pStyle w:val="ListParagraph"/>
        <w:numPr>
          <w:ilvl w:val="1"/>
          <w:numId w:val="7"/>
        </w:numPr>
        <w:tabs>
          <w:tab w:pos="1549" w:val="left" w:leader="none"/>
        </w:tabs>
        <w:spacing w:line="240" w:lineRule="auto" w:before="0" w:after="0"/>
        <w:ind w:left="1548" w:right="0" w:hanging="360"/>
        <w:jc w:val="left"/>
        <w:rPr>
          <w:sz w:val="24"/>
        </w:rPr>
      </w:pPr>
      <w:r>
        <w:rPr>
          <w:sz w:val="24"/>
        </w:rPr>
        <w:t>Short description of</w:t>
      </w:r>
      <w:r>
        <w:rPr>
          <w:spacing w:val="-4"/>
          <w:sz w:val="24"/>
        </w:rPr>
        <w:t> </w:t>
      </w:r>
      <w:r>
        <w:rPr>
          <w:sz w:val="24"/>
        </w:rPr>
        <w:t>project.</w:t>
      </w:r>
    </w:p>
    <w:p>
      <w:pPr>
        <w:pStyle w:val="ListParagraph"/>
        <w:numPr>
          <w:ilvl w:val="1"/>
          <w:numId w:val="7"/>
        </w:numPr>
        <w:tabs>
          <w:tab w:pos="1549" w:val="left" w:leader="none"/>
        </w:tabs>
        <w:spacing w:line="240" w:lineRule="auto" w:before="0" w:after="0"/>
        <w:ind w:left="1548" w:right="118" w:hanging="360"/>
        <w:jc w:val="left"/>
        <w:rPr>
          <w:sz w:val="24"/>
        </w:rPr>
      </w:pPr>
      <w:r>
        <w:rPr>
          <w:sz w:val="24"/>
        </w:rPr>
        <w:t>Name, addresses, and phone numbers of owner and contact person tasked with daily responsibilities of</w:t>
      </w:r>
      <w:r>
        <w:rPr>
          <w:spacing w:val="-6"/>
          <w:sz w:val="24"/>
        </w:rPr>
        <w:t> </w:t>
      </w:r>
      <w:r>
        <w:rPr>
          <w:sz w:val="24"/>
        </w:rPr>
        <w:t>project.</w:t>
      </w:r>
    </w:p>
    <w:p>
      <w:pPr>
        <w:pStyle w:val="ListParagraph"/>
        <w:numPr>
          <w:ilvl w:val="1"/>
          <w:numId w:val="7"/>
        </w:numPr>
        <w:tabs>
          <w:tab w:pos="1549" w:val="left" w:leader="none"/>
        </w:tabs>
        <w:spacing w:line="240" w:lineRule="auto" w:before="0" w:after="0"/>
        <w:ind w:left="1548" w:right="0" w:hanging="360"/>
        <w:jc w:val="left"/>
        <w:rPr>
          <w:sz w:val="24"/>
        </w:rPr>
      </w:pPr>
      <w:r>
        <w:rPr>
          <w:sz w:val="24"/>
        </w:rPr>
        <w:t>Photographs (interior and exterior) of final</w:t>
      </w:r>
      <w:r>
        <w:rPr>
          <w:spacing w:val="-6"/>
          <w:sz w:val="24"/>
        </w:rPr>
        <w:t> </w:t>
      </w:r>
      <w:r>
        <w:rPr>
          <w:sz w:val="24"/>
        </w:rPr>
        <w:t>project.</w:t>
      </w:r>
    </w:p>
    <w:p>
      <w:pPr>
        <w:pStyle w:val="ListParagraph"/>
        <w:numPr>
          <w:ilvl w:val="1"/>
          <w:numId w:val="7"/>
        </w:numPr>
        <w:tabs>
          <w:tab w:pos="1549" w:val="left" w:leader="none"/>
        </w:tabs>
        <w:spacing w:line="240" w:lineRule="auto" w:before="0" w:after="0"/>
        <w:ind w:left="1548" w:right="0" w:hanging="360"/>
        <w:jc w:val="left"/>
        <w:rPr>
          <w:sz w:val="24"/>
        </w:rPr>
      </w:pPr>
      <w:r>
        <w:rPr>
          <w:sz w:val="24"/>
        </w:rPr>
        <w:t>Cost of Construction for</w:t>
      </w:r>
      <w:r>
        <w:rPr>
          <w:spacing w:val="-1"/>
          <w:sz w:val="24"/>
        </w:rPr>
        <w:t> </w:t>
      </w:r>
      <w:r>
        <w:rPr>
          <w:sz w:val="24"/>
        </w:rPr>
        <w:t>project</w:t>
      </w:r>
    </w:p>
    <w:p>
      <w:pPr>
        <w:pStyle w:val="BodyText"/>
        <w:spacing w:before="1"/>
      </w:pPr>
    </w:p>
    <w:p>
      <w:pPr>
        <w:pStyle w:val="Heading1"/>
      </w:pPr>
      <w:r>
        <w:rPr/>
        <w:t>Section #4: Project Approach</w:t>
      </w:r>
    </w:p>
    <w:p>
      <w:pPr>
        <w:pStyle w:val="BodyText"/>
        <w:ind w:left="108"/>
      </w:pPr>
      <w:r>
        <w:rPr/>
        <w:t>On</w:t>
      </w:r>
      <w:r>
        <w:rPr>
          <w:spacing w:val="-14"/>
        </w:rPr>
        <w:t> </w:t>
      </w:r>
      <w:r>
        <w:rPr/>
        <w:t>five</w:t>
      </w:r>
      <w:r>
        <w:rPr>
          <w:spacing w:val="-12"/>
        </w:rPr>
        <w:t> </w:t>
      </w:r>
      <w:r>
        <w:rPr/>
        <w:t>(5)</w:t>
      </w:r>
      <w:r>
        <w:rPr>
          <w:spacing w:val="-13"/>
        </w:rPr>
        <w:t> </w:t>
      </w:r>
      <w:r>
        <w:rPr/>
        <w:t>pages</w:t>
      </w:r>
      <w:r>
        <w:rPr>
          <w:spacing w:val="-13"/>
        </w:rPr>
        <w:t> </w:t>
      </w:r>
      <w:r>
        <w:rPr/>
        <w:t>or</w:t>
      </w:r>
      <w:r>
        <w:rPr>
          <w:spacing w:val="-13"/>
        </w:rPr>
        <w:t> </w:t>
      </w:r>
      <w:r>
        <w:rPr/>
        <w:t>less,</w:t>
      </w:r>
      <w:r>
        <w:rPr>
          <w:spacing w:val="-12"/>
        </w:rPr>
        <w:t> </w:t>
      </w:r>
      <w:r>
        <w:rPr/>
        <w:t>please</w:t>
      </w:r>
      <w:r>
        <w:rPr>
          <w:spacing w:val="-14"/>
        </w:rPr>
        <w:t> </w:t>
      </w:r>
      <w:r>
        <w:rPr/>
        <w:t>describe</w:t>
      </w:r>
      <w:r>
        <w:rPr>
          <w:spacing w:val="-12"/>
        </w:rPr>
        <w:t> </w:t>
      </w:r>
      <w:r>
        <w:rPr/>
        <w:t>your</w:t>
      </w:r>
      <w:r>
        <w:rPr>
          <w:spacing w:val="-12"/>
        </w:rPr>
        <w:t> </w:t>
      </w:r>
      <w:r>
        <w:rPr/>
        <w:t>design,</w:t>
      </w:r>
      <w:r>
        <w:rPr>
          <w:spacing w:val="-11"/>
        </w:rPr>
        <w:t> </w:t>
      </w:r>
      <w:r>
        <w:rPr/>
        <w:t>management,</w:t>
      </w:r>
      <w:r>
        <w:rPr>
          <w:spacing w:val="-14"/>
        </w:rPr>
        <w:t> </w:t>
      </w:r>
      <w:r>
        <w:rPr/>
        <w:t>and</w:t>
      </w:r>
      <w:r>
        <w:rPr>
          <w:spacing w:val="-12"/>
        </w:rPr>
        <w:t> </w:t>
      </w:r>
      <w:r>
        <w:rPr/>
        <w:t>organization approach to the project. The following should be addressed within this</w:t>
      </w:r>
      <w:r>
        <w:rPr>
          <w:spacing w:val="-31"/>
        </w:rPr>
        <w:t> </w:t>
      </w:r>
      <w:r>
        <w:rPr/>
        <w:t>description.</w:t>
      </w:r>
    </w:p>
    <w:p>
      <w:pPr>
        <w:pStyle w:val="BodyText"/>
      </w:pPr>
    </w:p>
    <w:p>
      <w:pPr>
        <w:pStyle w:val="ListParagraph"/>
        <w:numPr>
          <w:ilvl w:val="0"/>
          <w:numId w:val="8"/>
        </w:numPr>
        <w:tabs>
          <w:tab w:pos="1548" w:val="left" w:leader="none"/>
          <w:tab w:pos="1549" w:val="left" w:leader="none"/>
        </w:tabs>
        <w:spacing w:line="240" w:lineRule="auto" w:before="0" w:after="0"/>
        <w:ind w:left="1548" w:right="118" w:hanging="720"/>
        <w:jc w:val="left"/>
        <w:rPr>
          <w:sz w:val="24"/>
        </w:rPr>
      </w:pPr>
      <w:r>
        <w:rPr>
          <w:sz w:val="24"/>
        </w:rPr>
        <w:t>Describe your firm’s understanding of the project. Be sure to address the Scope of Work items previously</w:t>
      </w:r>
      <w:r>
        <w:rPr>
          <w:spacing w:val="-12"/>
          <w:sz w:val="24"/>
        </w:rPr>
        <w:t> </w:t>
      </w:r>
      <w:r>
        <w:rPr>
          <w:sz w:val="24"/>
        </w:rPr>
        <w:t>noted.</w:t>
      </w:r>
    </w:p>
    <w:p>
      <w:pPr>
        <w:pStyle w:val="ListParagraph"/>
        <w:numPr>
          <w:ilvl w:val="0"/>
          <w:numId w:val="8"/>
        </w:numPr>
        <w:tabs>
          <w:tab w:pos="1548" w:val="left" w:leader="none"/>
          <w:tab w:pos="1549" w:val="left" w:leader="none"/>
        </w:tabs>
        <w:spacing w:line="240" w:lineRule="auto" w:before="0" w:after="0"/>
        <w:ind w:left="1548" w:right="117" w:hanging="720"/>
        <w:jc w:val="left"/>
        <w:rPr>
          <w:sz w:val="24"/>
        </w:rPr>
      </w:pPr>
      <w:r>
        <w:rPr>
          <w:sz w:val="24"/>
        </w:rPr>
        <w:t>Describe the most challenging aspect to this project and how you successfully overcome that</w:t>
      </w:r>
      <w:r>
        <w:rPr>
          <w:spacing w:val="-8"/>
          <w:sz w:val="24"/>
        </w:rPr>
        <w:t> </w:t>
      </w:r>
      <w:r>
        <w:rPr>
          <w:sz w:val="24"/>
        </w:rPr>
        <w:t>challenge.</w:t>
      </w:r>
    </w:p>
    <w:p>
      <w:pPr>
        <w:pStyle w:val="ListParagraph"/>
        <w:numPr>
          <w:ilvl w:val="0"/>
          <w:numId w:val="8"/>
        </w:numPr>
        <w:tabs>
          <w:tab w:pos="1548" w:val="left" w:leader="none"/>
          <w:tab w:pos="1549" w:val="left" w:leader="none"/>
        </w:tabs>
        <w:spacing w:line="240" w:lineRule="auto" w:before="0" w:after="0"/>
        <w:ind w:left="1548" w:right="0" w:hanging="720"/>
        <w:jc w:val="left"/>
        <w:rPr>
          <w:sz w:val="24"/>
        </w:rPr>
      </w:pPr>
      <w:r>
        <w:rPr>
          <w:sz w:val="24"/>
        </w:rPr>
        <w:t>Describe how the firm will organize to perform the</w:t>
      </w:r>
      <w:r>
        <w:rPr>
          <w:spacing w:val="-17"/>
          <w:sz w:val="24"/>
        </w:rPr>
        <w:t> </w:t>
      </w:r>
      <w:r>
        <w:rPr>
          <w:sz w:val="24"/>
        </w:rPr>
        <w:t>services.</w:t>
      </w:r>
    </w:p>
    <w:p>
      <w:pPr>
        <w:spacing w:after="0" w:line="240" w:lineRule="auto"/>
        <w:jc w:val="left"/>
        <w:rPr>
          <w:sz w:val="24"/>
        </w:rPr>
        <w:sectPr>
          <w:pgSz w:w="12240" w:h="15840"/>
          <w:pgMar w:header="724" w:footer="998" w:top="2260" w:bottom="1180" w:left="1620" w:right="1320"/>
        </w:sectPr>
      </w:pPr>
    </w:p>
    <w:p>
      <w:pPr>
        <w:pStyle w:val="BodyText"/>
        <w:spacing w:before="10"/>
        <w:rPr>
          <w:sz w:val="11"/>
        </w:rPr>
      </w:pPr>
    </w:p>
    <w:p>
      <w:pPr>
        <w:pStyle w:val="ListParagraph"/>
        <w:numPr>
          <w:ilvl w:val="0"/>
          <w:numId w:val="8"/>
        </w:numPr>
        <w:tabs>
          <w:tab w:pos="1549" w:val="left" w:leader="none"/>
        </w:tabs>
        <w:spacing w:line="240" w:lineRule="auto" w:before="93" w:after="0"/>
        <w:ind w:left="1548" w:right="123" w:hanging="720"/>
        <w:jc w:val="both"/>
        <w:rPr>
          <w:sz w:val="24"/>
        </w:rPr>
      </w:pPr>
      <w:r>
        <w:rPr>
          <w:sz w:val="24"/>
        </w:rPr>
        <w:t>Description of Architect’s past performance on delivery projects on time and within</w:t>
      </w:r>
      <w:r>
        <w:rPr>
          <w:spacing w:val="0"/>
          <w:sz w:val="24"/>
        </w:rPr>
        <w:t> </w:t>
      </w:r>
      <w:r>
        <w:rPr>
          <w:sz w:val="24"/>
        </w:rPr>
        <w:t>budget.</w:t>
      </w:r>
    </w:p>
    <w:p>
      <w:pPr>
        <w:pStyle w:val="ListParagraph"/>
        <w:numPr>
          <w:ilvl w:val="0"/>
          <w:numId w:val="8"/>
        </w:numPr>
        <w:tabs>
          <w:tab w:pos="1549" w:val="left" w:leader="none"/>
        </w:tabs>
        <w:spacing w:line="240" w:lineRule="auto" w:before="0" w:after="0"/>
        <w:ind w:left="1548" w:right="121" w:hanging="720"/>
        <w:jc w:val="both"/>
        <w:rPr>
          <w:sz w:val="24"/>
        </w:rPr>
      </w:pPr>
      <w:r>
        <w:rPr>
          <w:sz w:val="24"/>
        </w:rPr>
        <w:t>Describe the constructability of the project, especially the use of</w:t>
      </w:r>
      <w:r>
        <w:rPr>
          <w:spacing w:val="-48"/>
          <w:sz w:val="24"/>
        </w:rPr>
        <w:t> </w:t>
      </w:r>
      <w:r>
        <w:rPr>
          <w:sz w:val="24"/>
        </w:rPr>
        <w:t>existing space during construction to limit impacts to the administrative, educational, and worship functions of the</w:t>
      </w:r>
      <w:r>
        <w:rPr>
          <w:spacing w:val="-11"/>
          <w:sz w:val="24"/>
        </w:rPr>
        <w:t> </w:t>
      </w:r>
      <w:r>
        <w:rPr>
          <w:sz w:val="24"/>
        </w:rPr>
        <w:t>parish.</w:t>
      </w:r>
    </w:p>
    <w:p>
      <w:pPr>
        <w:pStyle w:val="BodyText"/>
      </w:pPr>
    </w:p>
    <w:p>
      <w:pPr>
        <w:pStyle w:val="Heading1"/>
      </w:pPr>
      <w:r>
        <w:rPr/>
        <w:t>Section #5: Hourly Billing Rate Schedule</w:t>
      </w:r>
    </w:p>
    <w:p>
      <w:pPr>
        <w:pStyle w:val="BodyText"/>
        <w:ind w:left="108" w:right="114"/>
        <w:jc w:val="both"/>
      </w:pPr>
      <w:r>
        <w:rPr/>
        <w:t>The billing rate shall be inclusive of the labor, overhead, and fee. The purpose of the fee</w:t>
      </w:r>
      <w:r>
        <w:rPr>
          <w:spacing w:val="-7"/>
        </w:rPr>
        <w:t> </w:t>
      </w:r>
      <w:r>
        <w:rPr/>
        <w:t>schedule</w:t>
      </w:r>
      <w:r>
        <w:rPr>
          <w:spacing w:val="-10"/>
        </w:rPr>
        <w:t> </w:t>
      </w:r>
      <w:r>
        <w:rPr/>
        <w:t>is</w:t>
      </w:r>
      <w:r>
        <w:rPr>
          <w:spacing w:val="-8"/>
        </w:rPr>
        <w:t> </w:t>
      </w:r>
      <w:r>
        <w:rPr/>
        <w:t>to</w:t>
      </w:r>
      <w:r>
        <w:rPr>
          <w:spacing w:val="-9"/>
        </w:rPr>
        <w:t> </w:t>
      </w:r>
      <w:r>
        <w:rPr/>
        <w:t>give</w:t>
      </w:r>
      <w:r>
        <w:rPr>
          <w:spacing w:val="-7"/>
        </w:rPr>
        <w:t> </w:t>
      </w:r>
      <w:r>
        <w:rPr/>
        <w:t>the</w:t>
      </w:r>
      <w:r>
        <w:rPr>
          <w:spacing w:val="-9"/>
        </w:rPr>
        <w:t> </w:t>
      </w:r>
      <w:r>
        <w:rPr/>
        <w:t>evaluation</w:t>
      </w:r>
      <w:r>
        <w:rPr>
          <w:spacing w:val="-9"/>
        </w:rPr>
        <w:t> </w:t>
      </w:r>
      <w:r>
        <w:rPr/>
        <w:t>committee</w:t>
      </w:r>
      <w:r>
        <w:rPr>
          <w:spacing w:val="-9"/>
        </w:rPr>
        <w:t> </w:t>
      </w:r>
      <w:r>
        <w:rPr/>
        <w:t>a</w:t>
      </w:r>
      <w:r>
        <w:rPr>
          <w:spacing w:val="-7"/>
        </w:rPr>
        <w:t> </w:t>
      </w:r>
      <w:r>
        <w:rPr/>
        <w:t>good</w:t>
      </w:r>
      <w:r>
        <w:rPr>
          <w:spacing w:val="-7"/>
        </w:rPr>
        <w:t> </w:t>
      </w:r>
      <w:r>
        <w:rPr/>
        <w:t>sense</w:t>
      </w:r>
      <w:r>
        <w:rPr>
          <w:spacing w:val="-9"/>
        </w:rPr>
        <w:t> </w:t>
      </w:r>
      <w:r>
        <w:rPr/>
        <w:t>of</w:t>
      </w:r>
      <w:r>
        <w:rPr>
          <w:spacing w:val="-5"/>
        </w:rPr>
        <w:t> </w:t>
      </w:r>
      <w:r>
        <w:rPr/>
        <w:t>design</w:t>
      </w:r>
      <w:r>
        <w:rPr>
          <w:spacing w:val="-7"/>
        </w:rPr>
        <w:t> </w:t>
      </w:r>
      <w:r>
        <w:rPr/>
        <w:t>costs</w:t>
      </w:r>
      <w:r>
        <w:rPr>
          <w:spacing w:val="-6"/>
        </w:rPr>
        <w:t> </w:t>
      </w:r>
      <w:r>
        <w:rPr/>
        <w:t>that</w:t>
      </w:r>
      <w:r>
        <w:rPr>
          <w:spacing w:val="-10"/>
        </w:rPr>
        <w:t> </w:t>
      </w:r>
      <w:r>
        <w:rPr/>
        <w:t>will affect price proposals requested over the course of the contract term. The rate schedule data will not be considered when initially evaluating a</w:t>
      </w:r>
      <w:r>
        <w:rPr>
          <w:spacing w:val="-14"/>
        </w:rPr>
        <w:t> </w:t>
      </w:r>
      <w:r>
        <w:rPr/>
        <w:t>submittal.</w:t>
      </w:r>
    </w:p>
    <w:p>
      <w:pPr>
        <w:pStyle w:val="BodyText"/>
        <w:spacing w:line="550" w:lineRule="atLeast" w:before="3"/>
        <w:ind w:left="108" w:right="221"/>
      </w:pPr>
      <w:r>
        <w:rPr/>
        <w:t>A walkthrough of the facility will be granted on Friday, August 31 from 1 PM to 4 PM. </w:t>
      </w:r>
      <w:r>
        <w:rPr>
          <w:u w:val="single"/>
        </w:rPr>
        <w:t>SUBMITTAL INSTRUCTIONS</w:t>
      </w:r>
    </w:p>
    <w:p>
      <w:pPr>
        <w:pStyle w:val="Heading1"/>
        <w:spacing w:before="2"/>
        <w:ind w:right="117"/>
        <w:jc w:val="both"/>
        <w:rPr>
          <w:b w:val="0"/>
        </w:rPr>
      </w:pPr>
      <w:r>
        <w:rPr/>
        <w:t>Sealed submittals are required. Five (5) copies of the submittal packages (including an electronic PDF copy) are to be delivered at the address set forth below at or before 3:00 p.m. on Friday, September 28, 2018. No submittals will be accepted after that time. </w:t>
      </w:r>
      <w:r>
        <w:rPr>
          <w:b w:val="0"/>
        </w:rPr>
        <w:t>All submittals must be labeled:</w:t>
      </w:r>
    </w:p>
    <w:p>
      <w:pPr>
        <w:pStyle w:val="BodyText"/>
        <w:spacing w:before="11"/>
        <w:rPr>
          <w:sz w:val="23"/>
        </w:rPr>
      </w:pPr>
    </w:p>
    <w:p>
      <w:pPr>
        <w:spacing w:before="0"/>
        <w:ind w:left="2657" w:right="0" w:firstLine="0"/>
        <w:jc w:val="left"/>
        <w:rPr>
          <w:b/>
          <w:sz w:val="24"/>
        </w:rPr>
      </w:pPr>
      <w:r>
        <w:rPr>
          <w:b/>
          <w:sz w:val="24"/>
        </w:rPr>
        <w:t>RFQ ARCHITECTURAL SERVICES.</w:t>
      </w:r>
    </w:p>
    <w:p>
      <w:pPr>
        <w:spacing w:before="0"/>
        <w:ind w:left="118" w:right="0" w:firstLine="0"/>
        <w:jc w:val="left"/>
        <w:rPr>
          <w:b/>
          <w:sz w:val="24"/>
        </w:rPr>
      </w:pPr>
      <w:r>
        <w:rPr>
          <w:b/>
          <w:sz w:val="24"/>
        </w:rPr>
        <w:t>ADDITION &amp; RENOVATION FOR SGAOC ADMINISTRATION/SCHOOL BUILDING</w:t>
      </w:r>
    </w:p>
    <w:p>
      <w:pPr>
        <w:spacing w:before="1"/>
        <w:ind w:left="2083" w:right="2093" w:firstLine="0"/>
        <w:jc w:val="center"/>
        <w:rPr>
          <w:b/>
          <w:sz w:val="24"/>
        </w:rPr>
      </w:pPr>
      <w:r>
        <w:rPr>
          <w:b/>
          <w:sz w:val="24"/>
        </w:rPr>
        <w:t>Saint George Antiochian Orthodox Cathedral Attention: Damian George</w:t>
      </w:r>
    </w:p>
    <w:p>
      <w:pPr>
        <w:spacing w:before="0"/>
        <w:ind w:left="3130" w:right="3140" w:firstLine="0"/>
        <w:jc w:val="center"/>
        <w:rPr>
          <w:b/>
          <w:sz w:val="24"/>
        </w:rPr>
      </w:pPr>
      <w:r>
        <w:rPr>
          <w:b/>
          <w:sz w:val="24"/>
        </w:rPr>
        <w:t>CC: Father Joshua Makoul 3400 Dawson Street</w:t>
      </w:r>
    </w:p>
    <w:p>
      <w:pPr>
        <w:spacing w:before="0"/>
        <w:ind w:left="2083" w:right="2088" w:firstLine="0"/>
        <w:jc w:val="center"/>
        <w:rPr>
          <w:b/>
          <w:sz w:val="24"/>
        </w:rPr>
      </w:pPr>
      <w:r>
        <w:rPr>
          <w:b/>
          <w:sz w:val="24"/>
        </w:rPr>
        <w:t>Pittsburgh, PA 15213</w:t>
      </w:r>
    </w:p>
    <w:p>
      <w:pPr>
        <w:pStyle w:val="BodyText"/>
        <w:rPr>
          <w:b/>
        </w:rPr>
      </w:pPr>
    </w:p>
    <w:p>
      <w:pPr>
        <w:spacing w:before="0"/>
        <w:ind w:left="108" w:right="0" w:firstLine="0"/>
        <w:jc w:val="left"/>
        <w:rPr>
          <w:b/>
          <w:sz w:val="24"/>
        </w:rPr>
      </w:pPr>
      <w:r>
        <w:rPr>
          <w:b/>
          <w:sz w:val="24"/>
        </w:rPr>
        <w:t>Rejection of Submittal</w:t>
      </w:r>
    </w:p>
    <w:p>
      <w:pPr>
        <w:pStyle w:val="BodyText"/>
        <w:ind w:left="108" w:right="101"/>
      </w:pPr>
      <w:r>
        <w:rPr/>
        <w:t>SGAOC reserves the right to reject any and all submittals received in response to this RFQ. A firm’s submittal may be rejected if the firm:</w:t>
      </w:r>
    </w:p>
    <w:p>
      <w:pPr>
        <w:pStyle w:val="ListParagraph"/>
        <w:numPr>
          <w:ilvl w:val="0"/>
          <w:numId w:val="9"/>
        </w:numPr>
        <w:tabs>
          <w:tab w:pos="829" w:val="left" w:leader="none"/>
        </w:tabs>
        <w:spacing w:line="240" w:lineRule="auto" w:before="2" w:after="0"/>
        <w:ind w:left="828" w:right="0" w:hanging="360"/>
        <w:jc w:val="left"/>
        <w:rPr>
          <w:sz w:val="24"/>
        </w:rPr>
      </w:pPr>
      <w:r>
        <w:rPr>
          <w:sz w:val="24"/>
        </w:rPr>
        <w:t>Fails to adhere to one or more of the provisions established in this</w:t>
      </w:r>
      <w:r>
        <w:rPr>
          <w:spacing w:val="-25"/>
          <w:sz w:val="24"/>
        </w:rPr>
        <w:t> </w:t>
      </w:r>
      <w:r>
        <w:rPr>
          <w:sz w:val="24"/>
        </w:rPr>
        <w:t>RFQ;</w:t>
      </w:r>
    </w:p>
    <w:p>
      <w:pPr>
        <w:pStyle w:val="ListParagraph"/>
        <w:numPr>
          <w:ilvl w:val="0"/>
          <w:numId w:val="9"/>
        </w:numPr>
        <w:tabs>
          <w:tab w:pos="829" w:val="left" w:leader="none"/>
        </w:tabs>
        <w:spacing w:line="259" w:lineRule="auto" w:before="22" w:after="0"/>
        <w:ind w:left="828" w:right="430" w:hanging="360"/>
        <w:jc w:val="left"/>
        <w:rPr>
          <w:sz w:val="24"/>
        </w:rPr>
      </w:pPr>
      <w:r>
        <w:rPr>
          <w:sz w:val="24"/>
        </w:rPr>
        <w:t>Fails to submit its submittal at the time or in the format specified herein or</w:t>
      </w:r>
      <w:r>
        <w:rPr>
          <w:spacing w:val="-38"/>
          <w:sz w:val="24"/>
        </w:rPr>
        <w:t> </w:t>
      </w:r>
      <w:r>
        <w:rPr>
          <w:sz w:val="24"/>
        </w:rPr>
        <w:t>to supply the minimum information requested</w:t>
      </w:r>
      <w:r>
        <w:rPr>
          <w:spacing w:val="-8"/>
          <w:sz w:val="24"/>
        </w:rPr>
        <w:t> </w:t>
      </w:r>
      <w:r>
        <w:rPr>
          <w:sz w:val="24"/>
        </w:rPr>
        <w:t>herein;</w:t>
      </w:r>
    </w:p>
    <w:p>
      <w:pPr>
        <w:pStyle w:val="ListParagraph"/>
        <w:numPr>
          <w:ilvl w:val="0"/>
          <w:numId w:val="9"/>
        </w:numPr>
        <w:tabs>
          <w:tab w:pos="829" w:val="left" w:leader="none"/>
        </w:tabs>
        <w:spacing w:line="276" w:lineRule="exact" w:before="0" w:after="0"/>
        <w:ind w:left="828" w:right="0" w:hanging="360"/>
        <w:jc w:val="left"/>
        <w:rPr>
          <w:sz w:val="24"/>
        </w:rPr>
      </w:pPr>
      <w:r>
        <w:rPr>
          <w:sz w:val="24"/>
        </w:rPr>
        <w:t>Fails to meet the minimum criteria as specified in this</w:t>
      </w:r>
      <w:r>
        <w:rPr>
          <w:spacing w:val="-11"/>
          <w:sz w:val="24"/>
        </w:rPr>
        <w:t> </w:t>
      </w:r>
      <w:r>
        <w:rPr>
          <w:sz w:val="24"/>
        </w:rPr>
        <w:t>RFQ;</w:t>
      </w:r>
    </w:p>
    <w:p>
      <w:pPr>
        <w:pStyle w:val="ListParagraph"/>
        <w:numPr>
          <w:ilvl w:val="0"/>
          <w:numId w:val="9"/>
        </w:numPr>
        <w:tabs>
          <w:tab w:pos="829" w:val="left" w:leader="none"/>
        </w:tabs>
        <w:spacing w:line="259" w:lineRule="auto" w:before="24" w:after="0"/>
        <w:ind w:left="828" w:right="283" w:hanging="360"/>
        <w:jc w:val="left"/>
        <w:rPr>
          <w:sz w:val="24"/>
        </w:rPr>
      </w:pPr>
      <w:r>
        <w:rPr>
          <w:sz w:val="24"/>
        </w:rPr>
        <w:t>Fails to submit its submittal to the required address on or before the</w:t>
      </w:r>
      <w:r>
        <w:rPr>
          <w:spacing w:val="-39"/>
          <w:sz w:val="24"/>
        </w:rPr>
        <w:t> </w:t>
      </w:r>
      <w:r>
        <w:rPr>
          <w:sz w:val="24"/>
        </w:rPr>
        <w:t>specified submission</w:t>
      </w:r>
      <w:r>
        <w:rPr>
          <w:spacing w:val="-1"/>
          <w:sz w:val="24"/>
        </w:rPr>
        <w:t> </w:t>
      </w:r>
      <w:r>
        <w:rPr>
          <w:sz w:val="24"/>
        </w:rPr>
        <w:t>deadline;</w:t>
      </w:r>
    </w:p>
    <w:p>
      <w:pPr>
        <w:pStyle w:val="ListParagraph"/>
        <w:numPr>
          <w:ilvl w:val="0"/>
          <w:numId w:val="9"/>
        </w:numPr>
        <w:tabs>
          <w:tab w:pos="829" w:val="left" w:leader="none"/>
        </w:tabs>
        <w:spacing w:line="240" w:lineRule="auto" w:before="0" w:after="0"/>
        <w:ind w:left="828" w:right="123" w:hanging="360"/>
        <w:jc w:val="left"/>
        <w:rPr>
          <w:sz w:val="24"/>
        </w:rPr>
      </w:pPr>
      <w:r>
        <w:rPr>
          <w:sz w:val="24"/>
        </w:rPr>
        <w:t>Misrepresents its services or provides false information in its submittal, or fails to provide material</w:t>
      </w:r>
      <w:r>
        <w:rPr>
          <w:spacing w:val="-1"/>
          <w:sz w:val="24"/>
        </w:rPr>
        <w:t> </w:t>
      </w:r>
      <w:r>
        <w:rPr>
          <w:sz w:val="24"/>
        </w:rPr>
        <w:t>information.</w:t>
      </w:r>
    </w:p>
    <w:p>
      <w:pPr>
        <w:pStyle w:val="BodyText"/>
        <w:spacing w:before="8"/>
        <w:rPr>
          <w:sz w:val="23"/>
        </w:rPr>
      </w:pPr>
    </w:p>
    <w:p>
      <w:pPr>
        <w:pStyle w:val="BodyText"/>
        <w:ind w:left="2083" w:right="2092"/>
        <w:jc w:val="center"/>
      </w:pPr>
      <w:r>
        <w:rPr/>
        <w:t>END</w:t>
      </w:r>
    </w:p>
    <w:sectPr>
      <w:pgSz w:w="12240" w:h="15840"/>
      <w:pgMar w:header="724" w:footer="998" w:top="2260" w:bottom="1180" w:left="16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8.489990pt;margin-top:731.098083pt;width:9.550pt;height:14.25pt;mso-position-horizontal-relative:page;mso-position-vertical-relative:page;z-index:-6136"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0.860001pt;margin-top:35.176720pt;width:344.65pt;height:79.8pt;mso-position-horizontal-relative:page;mso-position-vertical-relative:page;z-index:-6160" type="#_x0000_t202" filled="false" stroked="false">
          <v:textbox inset="0,0,0,0">
            <w:txbxContent>
              <w:p>
                <w:pPr>
                  <w:spacing w:before="12"/>
                  <w:ind w:left="313" w:right="313" w:firstLine="0"/>
                  <w:jc w:val="center"/>
                  <w:rPr>
                    <w:b/>
                    <w:sz w:val="24"/>
                  </w:rPr>
                </w:pPr>
                <w:r>
                  <w:rPr>
                    <w:b/>
                    <w:sz w:val="24"/>
                  </w:rPr>
                  <w:t>Saint George Antiochian Orthodox Cathedral (SGAOC) Notice of Request for Qualifications</w:t>
                </w:r>
              </w:p>
              <w:p>
                <w:pPr>
                  <w:spacing w:before="0"/>
                  <w:ind w:left="20" w:right="-1" w:firstLine="1527"/>
                  <w:jc w:val="left"/>
                  <w:rPr>
                    <w:b/>
                    <w:sz w:val="24"/>
                  </w:rPr>
                </w:pPr>
                <w:r>
                  <w:rPr>
                    <w:b/>
                    <w:sz w:val="24"/>
                  </w:rPr>
                  <w:t>For Architectural Services for the Administration/Education Building Renovation and Addition</w:t>
                </w:r>
              </w:p>
              <w:p>
                <w:pPr>
                  <w:spacing w:before="0"/>
                  <w:ind w:left="2996" w:right="2995" w:firstLine="0"/>
                  <w:jc w:val="center"/>
                  <w:rPr>
                    <w:b/>
                    <w:sz w:val="20"/>
                  </w:rPr>
                </w:pPr>
                <w:r>
                  <w:rPr>
                    <w:b/>
                    <w:sz w:val="20"/>
                  </w:rPr>
                  <w:t>Version 4 </w:t>
                </w:r>
                <w:r>
                  <w:rPr>
                    <w:b/>
                    <w:w w:val="95"/>
                    <w:sz w:val="20"/>
                  </w:rPr>
                  <w:t>8/16/2018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828" w:hanging="360"/>
        <w:jc w:val="left"/>
      </w:pPr>
      <w:rPr>
        <w:rFonts w:hint="default" w:ascii="Arial" w:hAnsi="Arial" w:eastAsia="Arial" w:cs="Arial"/>
        <w:spacing w:val="-3"/>
        <w:w w:val="100"/>
        <w:sz w:val="24"/>
        <w:szCs w:val="24"/>
        <w:lang w:val="en-us" w:eastAsia="en-us" w:bidi="en-us"/>
      </w:rPr>
    </w:lvl>
    <w:lvl w:ilvl="1">
      <w:start w:val="0"/>
      <w:numFmt w:val="bullet"/>
      <w:lvlText w:val="•"/>
      <w:lvlJc w:val="left"/>
      <w:pPr>
        <w:ind w:left="1668" w:hanging="360"/>
      </w:pPr>
      <w:rPr>
        <w:rFonts w:hint="default"/>
        <w:lang w:val="en-us" w:eastAsia="en-us" w:bidi="en-us"/>
      </w:rPr>
    </w:lvl>
    <w:lvl w:ilvl="2">
      <w:start w:val="0"/>
      <w:numFmt w:val="bullet"/>
      <w:lvlText w:val="•"/>
      <w:lvlJc w:val="left"/>
      <w:pPr>
        <w:ind w:left="2516" w:hanging="360"/>
      </w:pPr>
      <w:rPr>
        <w:rFonts w:hint="default"/>
        <w:lang w:val="en-us" w:eastAsia="en-us" w:bidi="en-us"/>
      </w:rPr>
    </w:lvl>
    <w:lvl w:ilvl="3">
      <w:start w:val="0"/>
      <w:numFmt w:val="bullet"/>
      <w:lvlText w:val="•"/>
      <w:lvlJc w:val="left"/>
      <w:pPr>
        <w:ind w:left="3364" w:hanging="360"/>
      </w:pPr>
      <w:rPr>
        <w:rFonts w:hint="default"/>
        <w:lang w:val="en-us" w:eastAsia="en-us" w:bidi="en-us"/>
      </w:rPr>
    </w:lvl>
    <w:lvl w:ilvl="4">
      <w:start w:val="0"/>
      <w:numFmt w:val="bullet"/>
      <w:lvlText w:val="•"/>
      <w:lvlJc w:val="left"/>
      <w:pPr>
        <w:ind w:left="4212" w:hanging="360"/>
      </w:pPr>
      <w:rPr>
        <w:rFonts w:hint="default"/>
        <w:lang w:val="en-us" w:eastAsia="en-us" w:bidi="en-us"/>
      </w:rPr>
    </w:lvl>
    <w:lvl w:ilvl="5">
      <w:start w:val="0"/>
      <w:numFmt w:val="bullet"/>
      <w:lvlText w:val="•"/>
      <w:lvlJc w:val="left"/>
      <w:pPr>
        <w:ind w:left="5060" w:hanging="360"/>
      </w:pPr>
      <w:rPr>
        <w:rFonts w:hint="default"/>
        <w:lang w:val="en-us" w:eastAsia="en-us" w:bidi="en-us"/>
      </w:rPr>
    </w:lvl>
    <w:lvl w:ilvl="6">
      <w:start w:val="0"/>
      <w:numFmt w:val="bullet"/>
      <w:lvlText w:val="•"/>
      <w:lvlJc w:val="left"/>
      <w:pPr>
        <w:ind w:left="5908" w:hanging="360"/>
      </w:pPr>
      <w:rPr>
        <w:rFonts w:hint="default"/>
        <w:lang w:val="en-us" w:eastAsia="en-us" w:bidi="en-us"/>
      </w:rPr>
    </w:lvl>
    <w:lvl w:ilvl="7">
      <w:start w:val="0"/>
      <w:numFmt w:val="bullet"/>
      <w:lvlText w:val="•"/>
      <w:lvlJc w:val="left"/>
      <w:pPr>
        <w:ind w:left="6756" w:hanging="360"/>
      </w:pPr>
      <w:rPr>
        <w:rFonts w:hint="default"/>
        <w:lang w:val="en-us" w:eastAsia="en-us" w:bidi="en-us"/>
      </w:rPr>
    </w:lvl>
    <w:lvl w:ilvl="8">
      <w:start w:val="0"/>
      <w:numFmt w:val="bullet"/>
      <w:lvlText w:val="•"/>
      <w:lvlJc w:val="left"/>
      <w:pPr>
        <w:ind w:left="7604" w:hanging="360"/>
      </w:pPr>
      <w:rPr>
        <w:rFonts w:hint="default"/>
        <w:lang w:val="en-us" w:eastAsia="en-us" w:bidi="en-us"/>
      </w:rPr>
    </w:lvl>
  </w:abstractNum>
  <w:abstractNum w:abstractNumId="7">
    <w:multiLevelType w:val="hybridMultilevel"/>
    <w:lvl w:ilvl="0">
      <w:start w:val="1"/>
      <w:numFmt w:val="lowerLetter"/>
      <w:lvlText w:val="%1."/>
      <w:lvlJc w:val="left"/>
      <w:pPr>
        <w:ind w:left="1548" w:hanging="720"/>
        <w:jc w:val="left"/>
      </w:pPr>
      <w:rPr>
        <w:rFonts w:hint="default" w:ascii="Arial" w:hAnsi="Arial" w:eastAsia="Arial" w:cs="Arial"/>
        <w:spacing w:val="-14"/>
        <w:w w:val="100"/>
        <w:sz w:val="24"/>
        <w:szCs w:val="24"/>
        <w:lang w:val="en-us" w:eastAsia="en-us" w:bidi="en-us"/>
      </w:rPr>
    </w:lvl>
    <w:lvl w:ilvl="1">
      <w:start w:val="0"/>
      <w:numFmt w:val="bullet"/>
      <w:lvlText w:val="•"/>
      <w:lvlJc w:val="left"/>
      <w:pPr>
        <w:ind w:left="2316" w:hanging="720"/>
      </w:pPr>
      <w:rPr>
        <w:rFonts w:hint="default"/>
        <w:lang w:val="en-us" w:eastAsia="en-us" w:bidi="en-us"/>
      </w:rPr>
    </w:lvl>
    <w:lvl w:ilvl="2">
      <w:start w:val="0"/>
      <w:numFmt w:val="bullet"/>
      <w:lvlText w:val="•"/>
      <w:lvlJc w:val="left"/>
      <w:pPr>
        <w:ind w:left="3092" w:hanging="720"/>
      </w:pPr>
      <w:rPr>
        <w:rFonts w:hint="default"/>
        <w:lang w:val="en-us" w:eastAsia="en-us" w:bidi="en-us"/>
      </w:rPr>
    </w:lvl>
    <w:lvl w:ilvl="3">
      <w:start w:val="0"/>
      <w:numFmt w:val="bullet"/>
      <w:lvlText w:val="•"/>
      <w:lvlJc w:val="left"/>
      <w:pPr>
        <w:ind w:left="3868" w:hanging="720"/>
      </w:pPr>
      <w:rPr>
        <w:rFonts w:hint="default"/>
        <w:lang w:val="en-us" w:eastAsia="en-us" w:bidi="en-us"/>
      </w:rPr>
    </w:lvl>
    <w:lvl w:ilvl="4">
      <w:start w:val="0"/>
      <w:numFmt w:val="bullet"/>
      <w:lvlText w:val="•"/>
      <w:lvlJc w:val="left"/>
      <w:pPr>
        <w:ind w:left="4644" w:hanging="720"/>
      </w:pPr>
      <w:rPr>
        <w:rFonts w:hint="default"/>
        <w:lang w:val="en-us" w:eastAsia="en-us" w:bidi="en-us"/>
      </w:rPr>
    </w:lvl>
    <w:lvl w:ilvl="5">
      <w:start w:val="0"/>
      <w:numFmt w:val="bullet"/>
      <w:lvlText w:val="•"/>
      <w:lvlJc w:val="left"/>
      <w:pPr>
        <w:ind w:left="5420" w:hanging="720"/>
      </w:pPr>
      <w:rPr>
        <w:rFonts w:hint="default"/>
        <w:lang w:val="en-us" w:eastAsia="en-us" w:bidi="en-us"/>
      </w:rPr>
    </w:lvl>
    <w:lvl w:ilvl="6">
      <w:start w:val="0"/>
      <w:numFmt w:val="bullet"/>
      <w:lvlText w:val="•"/>
      <w:lvlJc w:val="left"/>
      <w:pPr>
        <w:ind w:left="6196" w:hanging="720"/>
      </w:pPr>
      <w:rPr>
        <w:rFonts w:hint="default"/>
        <w:lang w:val="en-us" w:eastAsia="en-us" w:bidi="en-us"/>
      </w:rPr>
    </w:lvl>
    <w:lvl w:ilvl="7">
      <w:start w:val="0"/>
      <w:numFmt w:val="bullet"/>
      <w:lvlText w:val="•"/>
      <w:lvlJc w:val="left"/>
      <w:pPr>
        <w:ind w:left="6972" w:hanging="720"/>
      </w:pPr>
      <w:rPr>
        <w:rFonts w:hint="default"/>
        <w:lang w:val="en-us" w:eastAsia="en-us" w:bidi="en-us"/>
      </w:rPr>
    </w:lvl>
    <w:lvl w:ilvl="8">
      <w:start w:val="0"/>
      <w:numFmt w:val="bullet"/>
      <w:lvlText w:val="•"/>
      <w:lvlJc w:val="left"/>
      <w:pPr>
        <w:ind w:left="7748" w:hanging="720"/>
      </w:pPr>
      <w:rPr>
        <w:rFonts w:hint="default"/>
        <w:lang w:val="en-us" w:eastAsia="en-us" w:bidi="en-us"/>
      </w:rPr>
    </w:lvl>
  </w:abstractNum>
  <w:abstractNum w:abstractNumId="6">
    <w:multiLevelType w:val="hybridMultilevel"/>
    <w:lvl w:ilvl="0">
      <w:start w:val="1"/>
      <w:numFmt w:val="lowerLetter"/>
      <w:lvlText w:val="%1."/>
      <w:lvlJc w:val="left"/>
      <w:pPr>
        <w:ind w:left="1008" w:hanging="540"/>
        <w:jc w:val="left"/>
      </w:pPr>
      <w:rPr>
        <w:rFonts w:hint="default" w:ascii="Arial" w:hAnsi="Arial" w:eastAsia="Arial" w:cs="Arial"/>
        <w:spacing w:val="-33"/>
        <w:w w:val="100"/>
        <w:sz w:val="24"/>
        <w:szCs w:val="24"/>
        <w:lang w:val="en-us" w:eastAsia="en-us" w:bidi="en-us"/>
      </w:rPr>
    </w:lvl>
    <w:lvl w:ilvl="1">
      <w:start w:val="1"/>
      <w:numFmt w:val="lowerRoman"/>
      <w:lvlText w:val="%2."/>
      <w:lvlJc w:val="left"/>
      <w:pPr>
        <w:ind w:left="1548" w:hanging="360"/>
        <w:jc w:val="left"/>
      </w:pPr>
      <w:rPr>
        <w:rFonts w:hint="default" w:ascii="Arial" w:hAnsi="Arial" w:eastAsia="Arial" w:cs="Arial"/>
        <w:spacing w:val="-3"/>
        <w:w w:val="100"/>
        <w:sz w:val="24"/>
        <w:szCs w:val="24"/>
        <w:lang w:val="en-us" w:eastAsia="en-us" w:bidi="en-us"/>
      </w:rPr>
    </w:lvl>
    <w:lvl w:ilvl="2">
      <w:start w:val="0"/>
      <w:numFmt w:val="bullet"/>
      <w:lvlText w:val="•"/>
      <w:lvlJc w:val="left"/>
      <w:pPr>
        <w:ind w:left="2402" w:hanging="360"/>
      </w:pPr>
      <w:rPr>
        <w:rFonts w:hint="default"/>
        <w:lang w:val="en-us" w:eastAsia="en-us" w:bidi="en-us"/>
      </w:rPr>
    </w:lvl>
    <w:lvl w:ilvl="3">
      <w:start w:val="0"/>
      <w:numFmt w:val="bullet"/>
      <w:lvlText w:val="•"/>
      <w:lvlJc w:val="left"/>
      <w:pPr>
        <w:ind w:left="3264" w:hanging="360"/>
      </w:pPr>
      <w:rPr>
        <w:rFonts w:hint="default"/>
        <w:lang w:val="en-us" w:eastAsia="en-us" w:bidi="en-us"/>
      </w:rPr>
    </w:lvl>
    <w:lvl w:ilvl="4">
      <w:start w:val="0"/>
      <w:numFmt w:val="bullet"/>
      <w:lvlText w:val="•"/>
      <w:lvlJc w:val="left"/>
      <w:pPr>
        <w:ind w:left="4126" w:hanging="360"/>
      </w:pPr>
      <w:rPr>
        <w:rFonts w:hint="default"/>
        <w:lang w:val="en-us" w:eastAsia="en-us" w:bidi="en-us"/>
      </w:rPr>
    </w:lvl>
    <w:lvl w:ilvl="5">
      <w:start w:val="0"/>
      <w:numFmt w:val="bullet"/>
      <w:lvlText w:val="•"/>
      <w:lvlJc w:val="left"/>
      <w:pPr>
        <w:ind w:left="4988" w:hanging="360"/>
      </w:pPr>
      <w:rPr>
        <w:rFonts w:hint="default"/>
        <w:lang w:val="en-us" w:eastAsia="en-us" w:bidi="en-us"/>
      </w:rPr>
    </w:lvl>
    <w:lvl w:ilvl="6">
      <w:start w:val="0"/>
      <w:numFmt w:val="bullet"/>
      <w:lvlText w:val="•"/>
      <w:lvlJc w:val="left"/>
      <w:pPr>
        <w:ind w:left="5851" w:hanging="360"/>
      </w:pPr>
      <w:rPr>
        <w:rFonts w:hint="default"/>
        <w:lang w:val="en-us" w:eastAsia="en-us" w:bidi="en-us"/>
      </w:rPr>
    </w:lvl>
    <w:lvl w:ilvl="7">
      <w:start w:val="0"/>
      <w:numFmt w:val="bullet"/>
      <w:lvlText w:val="•"/>
      <w:lvlJc w:val="left"/>
      <w:pPr>
        <w:ind w:left="6713" w:hanging="360"/>
      </w:pPr>
      <w:rPr>
        <w:rFonts w:hint="default"/>
        <w:lang w:val="en-us" w:eastAsia="en-us" w:bidi="en-us"/>
      </w:rPr>
    </w:lvl>
    <w:lvl w:ilvl="8">
      <w:start w:val="0"/>
      <w:numFmt w:val="bullet"/>
      <w:lvlText w:val="•"/>
      <w:lvlJc w:val="left"/>
      <w:pPr>
        <w:ind w:left="7575" w:hanging="360"/>
      </w:pPr>
      <w:rPr>
        <w:rFonts w:hint="default"/>
        <w:lang w:val="en-us" w:eastAsia="en-us" w:bidi="en-us"/>
      </w:rPr>
    </w:lvl>
  </w:abstractNum>
  <w:abstractNum w:abstractNumId="5">
    <w:multiLevelType w:val="hybridMultilevel"/>
    <w:lvl w:ilvl="0">
      <w:start w:val="1"/>
      <w:numFmt w:val="lowerLetter"/>
      <w:lvlText w:val="%1."/>
      <w:lvlJc w:val="left"/>
      <w:pPr>
        <w:ind w:left="1008" w:hanging="540"/>
        <w:jc w:val="left"/>
      </w:pPr>
      <w:rPr>
        <w:rFonts w:hint="default" w:ascii="Arial" w:hAnsi="Arial" w:eastAsia="Arial" w:cs="Arial"/>
        <w:spacing w:val="-4"/>
        <w:w w:val="100"/>
        <w:sz w:val="24"/>
        <w:szCs w:val="24"/>
        <w:lang w:val="en-us" w:eastAsia="en-us" w:bidi="en-us"/>
      </w:rPr>
    </w:lvl>
    <w:lvl w:ilvl="1">
      <w:start w:val="0"/>
      <w:numFmt w:val="bullet"/>
      <w:lvlText w:val="•"/>
      <w:lvlJc w:val="left"/>
      <w:pPr>
        <w:ind w:left="1830" w:hanging="540"/>
      </w:pPr>
      <w:rPr>
        <w:rFonts w:hint="default"/>
        <w:lang w:val="en-us" w:eastAsia="en-us" w:bidi="en-us"/>
      </w:rPr>
    </w:lvl>
    <w:lvl w:ilvl="2">
      <w:start w:val="0"/>
      <w:numFmt w:val="bullet"/>
      <w:lvlText w:val="•"/>
      <w:lvlJc w:val="left"/>
      <w:pPr>
        <w:ind w:left="2660" w:hanging="540"/>
      </w:pPr>
      <w:rPr>
        <w:rFonts w:hint="default"/>
        <w:lang w:val="en-us" w:eastAsia="en-us" w:bidi="en-us"/>
      </w:rPr>
    </w:lvl>
    <w:lvl w:ilvl="3">
      <w:start w:val="0"/>
      <w:numFmt w:val="bullet"/>
      <w:lvlText w:val="•"/>
      <w:lvlJc w:val="left"/>
      <w:pPr>
        <w:ind w:left="3490" w:hanging="540"/>
      </w:pPr>
      <w:rPr>
        <w:rFonts w:hint="default"/>
        <w:lang w:val="en-us" w:eastAsia="en-us" w:bidi="en-us"/>
      </w:rPr>
    </w:lvl>
    <w:lvl w:ilvl="4">
      <w:start w:val="0"/>
      <w:numFmt w:val="bullet"/>
      <w:lvlText w:val="•"/>
      <w:lvlJc w:val="left"/>
      <w:pPr>
        <w:ind w:left="4320" w:hanging="540"/>
      </w:pPr>
      <w:rPr>
        <w:rFonts w:hint="default"/>
        <w:lang w:val="en-us" w:eastAsia="en-us" w:bidi="en-us"/>
      </w:rPr>
    </w:lvl>
    <w:lvl w:ilvl="5">
      <w:start w:val="0"/>
      <w:numFmt w:val="bullet"/>
      <w:lvlText w:val="•"/>
      <w:lvlJc w:val="left"/>
      <w:pPr>
        <w:ind w:left="5150" w:hanging="540"/>
      </w:pPr>
      <w:rPr>
        <w:rFonts w:hint="default"/>
        <w:lang w:val="en-us" w:eastAsia="en-us" w:bidi="en-us"/>
      </w:rPr>
    </w:lvl>
    <w:lvl w:ilvl="6">
      <w:start w:val="0"/>
      <w:numFmt w:val="bullet"/>
      <w:lvlText w:val="•"/>
      <w:lvlJc w:val="left"/>
      <w:pPr>
        <w:ind w:left="5980" w:hanging="540"/>
      </w:pPr>
      <w:rPr>
        <w:rFonts w:hint="default"/>
        <w:lang w:val="en-us" w:eastAsia="en-us" w:bidi="en-us"/>
      </w:rPr>
    </w:lvl>
    <w:lvl w:ilvl="7">
      <w:start w:val="0"/>
      <w:numFmt w:val="bullet"/>
      <w:lvlText w:val="•"/>
      <w:lvlJc w:val="left"/>
      <w:pPr>
        <w:ind w:left="6810" w:hanging="540"/>
      </w:pPr>
      <w:rPr>
        <w:rFonts w:hint="default"/>
        <w:lang w:val="en-us" w:eastAsia="en-us" w:bidi="en-us"/>
      </w:rPr>
    </w:lvl>
    <w:lvl w:ilvl="8">
      <w:start w:val="0"/>
      <w:numFmt w:val="bullet"/>
      <w:lvlText w:val="•"/>
      <w:lvlJc w:val="left"/>
      <w:pPr>
        <w:ind w:left="7640" w:hanging="540"/>
      </w:pPr>
      <w:rPr>
        <w:rFonts w:hint="default"/>
        <w:lang w:val="en-us" w:eastAsia="en-us" w:bidi="en-us"/>
      </w:rPr>
    </w:lvl>
  </w:abstractNum>
  <w:abstractNum w:abstractNumId="4">
    <w:multiLevelType w:val="hybridMultilevel"/>
    <w:lvl w:ilvl="0">
      <w:start w:val="1"/>
      <w:numFmt w:val="lowerLetter"/>
      <w:lvlText w:val="%1."/>
      <w:lvlJc w:val="left"/>
      <w:pPr>
        <w:ind w:left="1008" w:hanging="540"/>
        <w:jc w:val="left"/>
      </w:pPr>
      <w:rPr>
        <w:rFonts w:hint="default" w:ascii="Arial" w:hAnsi="Arial" w:eastAsia="Arial" w:cs="Arial"/>
        <w:spacing w:val="-2"/>
        <w:w w:val="100"/>
        <w:sz w:val="24"/>
        <w:szCs w:val="24"/>
        <w:lang w:val="en-us" w:eastAsia="en-us" w:bidi="en-us"/>
      </w:rPr>
    </w:lvl>
    <w:lvl w:ilvl="1">
      <w:start w:val="0"/>
      <w:numFmt w:val="bullet"/>
      <w:lvlText w:val="•"/>
      <w:lvlJc w:val="left"/>
      <w:pPr>
        <w:ind w:left="1830" w:hanging="540"/>
      </w:pPr>
      <w:rPr>
        <w:rFonts w:hint="default"/>
        <w:lang w:val="en-us" w:eastAsia="en-us" w:bidi="en-us"/>
      </w:rPr>
    </w:lvl>
    <w:lvl w:ilvl="2">
      <w:start w:val="0"/>
      <w:numFmt w:val="bullet"/>
      <w:lvlText w:val="•"/>
      <w:lvlJc w:val="left"/>
      <w:pPr>
        <w:ind w:left="2660" w:hanging="540"/>
      </w:pPr>
      <w:rPr>
        <w:rFonts w:hint="default"/>
        <w:lang w:val="en-us" w:eastAsia="en-us" w:bidi="en-us"/>
      </w:rPr>
    </w:lvl>
    <w:lvl w:ilvl="3">
      <w:start w:val="0"/>
      <w:numFmt w:val="bullet"/>
      <w:lvlText w:val="•"/>
      <w:lvlJc w:val="left"/>
      <w:pPr>
        <w:ind w:left="3490" w:hanging="540"/>
      </w:pPr>
      <w:rPr>
        <w:rFonts w:hint="default"/>
        <w:lang w:val="en-us" w:eastAsia="en-us" w:bidi="en-us"/>
      </w:rPr>
    </w:lvl>
    <w:lvl w:ilvl="4">
      <w:start w:val="0"/>
      <w:numFmt w:val="bullet"/>
      <w:lvlText w:val="•"/>
      <w:lvlJc w:val="left"/>
      <w:pPr>
        <w:ind w:left="4320" w:hanging="540"/>
      </w:pPr>
      <w:rPr>
        <w:rFonts w:hint="default"/>
        <w:lang w:val="en-us" w:eastAsia="en-us" w:bidi="en-us"/>
      </w:rPr>
    </w:lvl>
    <w:lvl w:ilvl="5">
      <w:start w:val="0"/>
      <w:numFmt w:val="bullet"/>
      <w:lvlText w:val="•"/>
      <w:lvlJc w:val="left"/>
      <w:pPr>
        <w:ind w:left="5150" w:hanging="540"/>
      </w:pPr>
      <w:rPr>
        <w:rFonts w:hint="default"/>
        <w:lang w:val="en-us" w:eastAsia="en-us" w:bidi="en-us"/>
      </w:rPr>
    </w:lvl>
    <w:lvl w:ilvl="6">
      <w:start w:val="0"/>
      <w:numFmt w:val="bullet"/>
      <w:lvlText w:val="•"/>
      <w:lvlJc w:val="left"/>
      <w:pPr>
        <w:ind w:left="5980" w:hanging="540"/>
      </w:pPr>
      <w:rPr>
        <w:rFonts w:hint="default"/>
        <w:lang w:val="en-us" w:eastAsia="en-us" w:bidi="en-us"/>
      </w:rPr>
    </w:lvl>
    <w:lvl w:ilvl="7">
      <w:start w:val="0"/>
      <w:numFmt w:val="bullet"/>
      <w:lvlText w:val="•"/>
      <w:lvlJc w:val="left"/>
      <w:pPr>
        <w:ind w:left="6810" w:hanging="540"/>
      </w:pPr>
      <w:rPr>
        <w:rFonts w:hint="default"/>
        <w:lang w:val="en-us" w:eastAsia="en-us" w:bidi="en-us"/>
      </w:rPr>
    </w:lvl>
    <w:lvl w:ilvl="8">
      <w:start w:val="0"/>
      <w:numFmt w:val="bullet"/>
      <w:lvlText w:val="•"/>
      <w:lvlJc w:val="left"/>
      <w:pPr>
        <w:ind w:left="7640" w:hanging="540"/>
      </w:pPr>
      <w:rPr>
        <w:rFonts w:hint="default"/>
        <w:lang w:val="en-us" w:eastAsia="en-us" w:bidi="en-us"/>
      </w:rPr>
    </w:lvl>
  </w:abstractNum>
  <w:abstractNum w:abstractNumId="3">
    <w:multiLevelType w:val="hybridMultilevel"/>
    <w:lvl w:ilvl="0">
      <w:start w:val="1"/>
      <w:numFmt w:val="decimal"/>
      <w:lvlText w:val="%1."/>
      <w:lvlJc w:val="left"/>
      <w:pPr>
        <w:ind w:left="828" w:hanging="720"/>
        <w:jc w:val="left"/>
      </w:pPr>
      <w:rPr>
        <w:rFonts w:hint="default" w:ascii="Arial" w:hAnsi="Arial" w:eastAsia="Arial" w:cs="Arial"/>
        <w:spacing w:val="-30"/>
        <w:w w:val="99"/>
        <w:sz w:val="24"/>
        <w:szCs w:val="24"/>
        <w:lang w:val="en-us" w:eastAsia="en-us" w:bidi="en-us"/>
      </w:rPr>
    </w:lvl>
    <w:lvl w:ilvl="1">
      <w:start w:val="0"/>
      <w:numFmt w:val="bullet"/>
      <w:lvlText w:val="•"/>
      <w:lvlJc w:val="left"/>
      <w:pPr>
        <w:ind w:left="828" w:hanging="360"/>
      </w:pPr>
      <w:rPr>
        <w:rFonts w:hint="default" w:ascii="Arial" w:hAnsi="Arial" w:eastAsia="Arial" w:cs="Arial"/>
        <w:w w:val="131"/>
        <w:sz w:val="24"/>
        <w:szCs w:val="24"/>
        <w:lang w:val="en-us" w:eastAsia="en-us" w:bidi="en-us"/>
      </w:rPr>
    </w:lvl>
    <w:lvl w:ilvl="2">
      <w:start w:val="0"/>
      <w:numFmt w:val="bullet"/>
      <w:lvlText w:val="•"/>
      <w:lvlJc w:val="left"/>
      <w:pPr>
        <w:ind w:left="2516" w:hanging="360"/>
      </w:pPr>
      <w:rPr>
        <w:rFonts w:hint="default"/>
        <w:lang w:val="en-us" w:eastAsia="en-us" w:bidi="en-us"/>
      </w:rPr>
    </w:lvl>
    <w:lvl w:ilvl="3">
      <w:start w:val="0"/>
      <w:numFmt w:val="bullet"/>
      <w:lvlText w:val="•"/>
      <w:lvlJc w:val="left"/>
      <w:pPr>
        <w:ind w:left="3364" w:hanging="360"/>
      </w:pPr>
      <w:rPr>
        <w:rFonts w:hint="default"/>
        <w:lang w:val="en-us" w:eastAsia="en-us" w:bidi="en-us"/>
      </w:rPr>
    </w:lvl>
    <w:lvl w:ilvl="4">
      <w:start w:val="0"/>
      <w:numFmt w:val="bullet"/>
      <w:lvlText w:val="•"/>
      <w:lvlJc w:val="left"/>
      <w:pPr>
        <w:ind w:left="4212" w:hanging="360"/>
      </w:pPr>
      <w:rPr>
        <w:rFonts w:hint="default"/>
        <w:lang w:val="en-us" w:eastAsia="en-us" w:bidi="en-us"/>
      </w:rPr>
    </w:lvl>
    <w:lvl w:ilvl="5">
      <w:start w:val="0"/>
      <w:numFmt w:val="bullet"/>
      <w:lvlText w:val="•"/>
      <w:lvlJc w:val="left"/>
      <w:pPr>
        <w:ind w:left="5060" w:hanging="360"/>
      </w:pPr>
      <w:rPr>
        <w:rFonts w:hint="default"/>
        <w:lang w:val="en-us" w:eastAsia="en-us" w:bidi="en-us"/>
      </w:rPr>
    </w:lvl>
    <w:lvl w:ilvl="6">
      <w:start w:val="0"/>
      <w:numFmt w:val="bullet"/>
      <w:lvlText w:val="•"/>
      <w:lvlJc w:val="left"/>
      <w:pPr>
        <w:ind w:left="5908" w:hanging="360"/>
      </w:pPr>
      <w:rPr>
        <w:rFonts w:hint="default"/>
        <w:lang w:val="en-us" w:eastAsia="en-us" w:bidi="en-us"/>
      </w:rPr>
    </w:lvl>
    <w:lvl w:ilvl="7">
      <w:start w:val="0"/>
      <w:numFmt w:val="bullet"/>
      <w:lvlText w:val="•"/>
      <w:lvlJc w:val="left"/>
      <w:pPr>
        <w:ind w:left="6756" w:hanging="360"/>
      </w:pPr>
      <w:rPr>
        <w:rFonts w:hint="default"/>
        <w:lang w:val="en-us" w:eastAsia="en-us" w:bidi="en-us"/>
      </w:rPr>
    </w:lvl>
    <w:lvl w:ilvl="8">
      <w:start w:val="0"/>
      <w:numFmt w:val="bullet"/>
      <w:lvlText w:val="•"/>
      <w:lvlJc w:val="left"/>
      <w:pPr>
        <w:ind w:left="7604" w:hanging="360"/>
      </w:pPr>
      <w:rPr>
        <w:rFonts w:hint="default"/>
        <w:lang w:val="en-us" w:eastAsia="en-us" w:bidi="en-us"/>
      </w:rPr>
    </w:lvl>
  </w:abstractNum>
  <w:abstractNum w:abstractNumId="2">
    <w:multiLevelType w:val="hybridMultilevel"/>
    <w:lvl w:ilvl="0">
      <w:start w:val="1"/>
      <w:numFmt w:val="decimal"/>
      <w:lvlText w:val="%1."/>
      <w:lvlJc w:val="left"/>
      <w:pPr>
        <w:ind w:left="828" w:hanging="360"/>
        <w:jc w:val="left"/>
      </w:pPr>
      <w:rPr>
        <w:rFonts w:hint="default" w:ascii="Arial" w:hAnsi="Arial" w:eastAsia="Arial" w:cs="Arial"/>
        <w:spacing w:val="-6"/>
        <w:w w:val="100"/>
        <w:sz w:val="24"/>
        <w:szCs w:val="24"/>
        <w:lang w:val="en-us" w:eastAsia="en-us" w:bidi="en-us"/>
      </w:rPr>
    </w:lvl>
    <w:lvl w:ilvl="1">
      <w:start w:val="0"/>
      <w:numFmt w:val="bullet"/>
      <w:lvlText w:val="•"/>
      <w:lvlJc w:val="left"/>
      <w:pPr>
        <w:ind w:left="1668" w:hanging="360"/>
      </w:pPr>
      <w:rPr>
        <w:rFonts w:hint="default"/>
        <w:lang w:val="en-us" w:eastAsia="en-us" w:bidi="en-us"/>
      </w:rPr>
    </w:lvl>
    <w:lvl w:ilvl="2">
      <w:start w:val="0"/>
      <w:numFmt w:val="bullet"/>
      <w:lvlText w:val="•"/>
      <w:lvlJc w:val="left"/>
      <w:pPr>
        <w:ind w:left="2516" w:hanging="360"/>
      </w:pPr>
      <w:rPr>
        <w:rFonts w:hint="default"/>
        <w:lang w:val="en-us" w:eastAsia="en-us" w:bidi="en-us"/>
      </w:rPr>
    </w:lvl>
    <w:lvl w:ilvl="3">
      <w:start w:val="0"/>
      <w:numFmt w:val="bullet"/>
      <w:lvlText w:val="•"/>
      <w:lvlJc w:val="left"/>
      <w:pPr>
        <w:ind w:left="3364" w:hanging="360"/>
      </w:pPr>
      <w:rPr>
        <w:rFonts w:hint="default"/>
        <w:lang w:val="en-us" w:eastAsia="en-us" w:bidi="en-us"/>
      </w:rPr>
    </w:lvl>
    <w:lvl w:ilvl="4">
      <w:start w:val="0"/>
      <w:numFmt w:val="bullet"/>
      <w:lvlText w:val="•"/>
      <w:lvlJc w:val="left"/>
      <w:pPr>
        <w:ind w:left="4212" w:hanging="360"/>
      </w:pPr>
      <w:rPr>
        <w:rFonts w:hint="default"/>
        <w:lang w:val="en-us" w:eastAsia="en-us" w:bidi="en-us"/>
      </w:rPr>
    </w:lvl>
    <w:lvl w:ilvl="5">
      <w:start w:val="0"/>
      <w:numFmt w:val="bullet"/>
      <w:lvlText w:val="•"/>
      <w:lvlJc w:val="left"/>
      <w:pPr>
        <w:ind w:left="5060" w:hanging="360"/>
      </w:pPr>
      <w:rPr>
        <w:rFonts w:hint="default"/>
        <w:lang w:val="en-us" w:eastAsia="en-us" w:bidi="en-us"/>
      </w:rPr>
    </w:lvl>
    <w:lvl w:ilvl="6">
      <w:start w:val="0"/>
      <w:numFmt w:val="bullet"/>
      <w:lvlText w:val="•"/>
      <w:lvlJc w:val="left"/>
      <w:pPr>
        <w:ind w:left="5908" w:hanging="360"/>
      </w:pPr>
      <w:rPr>
        <w:rFonts w:hint="default"/>
        <w:lang w:val="en-us" w:eastAsia="en-us" w:bidi="en-us"/>
      </w:rPr>
    </w:lvl>
    <w:lvl w:ilvl="7">
      <w:start w:val="0"/>
      <w:numFmt w:val="bullet"/>
      <w:lvlText w:val="•"/>
      <w:lvlJc w:val="left"/>
      <w:pPr>
        <w:ind w:left="6756" w:hanging="360"/>
      </w:pPr>
      <w:rPr>
        <w:rFonts w:hint="default"/>
        <w:lang w:val="en-us" w:eastAsia="en-us" w:bidi="en-us"/>
      </w:rPr>
    </w:lvl>
    <w:lvl w:ilvl="8">
      <w:start w:val="0"/>
      <w:numFmt w:val="bullet"/>
      <w:lvlText w:val="•"/>
      <w:lvlJc w:val="left"/>
      <w:pPr>
        <w:ind w:left="7604" w:hanging="360"/>
      </w:pPr>
      <w:rPr>
        <w:rFonts w:hint="default"/>
        <w:lang w:val="en-us" w:eastAsia="en-us" w:bidi="en-us"/>
      </w:rPr>
    </w:lvl>
  </w:abstractNum>
  <w:abstractNum w:abstractNumId="1">
    <w:multiLevelType w:val="hybridMultilevel"/>
    <w:lvl w:ilvl="0">
      <w:start w:val="0"/>
      <w:numFmt w:val="bullet"/>
      <w:lvlText w:val="•"/>
      <w:lvlJc w:val="left"/>
      <w:pPr>
        <w:ind w:left="828" w:hanging="360"/>
      </w:pPr>
      <w:rPr>
        <w:rFonts w:hint="default" w:ascii="Arial" w:hAnsi="Arial" w:eastAsia="Arial" w:cs="Arial"/>
        <w:w w:val="131"/>
        <w:sz w:val="24"/>
        <w:szCs w:val="24"/>
        <w:lang w:val="en-us" w:eastAsia="en-us" w:bidi="en-us"/>
      </w:rPr>
    </w:lvl>
    <w:lvl w:ilvl="1">
      <w:start w:val="0"/>
      <w:numFmt w:val="bullet"/>
      <w:lvlText w:val="o"/>
      <w:lvlJc w:val="left"/>
      <w:pPr>
        <w:ind w:left="1548"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402" w:hanging="360"/>
      </w:pPr>
      <w:rPr>
        <w:rFonts w:hint="default"/>
        <w:lang w:val="en-us" w:eastAsia="en-us" w:bidi="en-us"/>
      </w:rPr>
    </w:lvl>
    <w:lvl w:ilvl="3">
      <w:start w:val="0"/>
      <w:numFmt w:val="bullet"/>
      <w:lvlText w:val="•"/>
      <w:lvlJc w:val="left"/>
      <w:pPr>
        <w:ind w:left="3264" w:hanging="360"/>
      </w:pPr>
      <w:rPr>
        <w:rFonts w:hint="default"/>
        <w:lang w:val="en-us" w:eastAsia="en-us" w:bidi="en-us"/>
      </w:rPr>
    </w:lvl>
    <w:lvl w:ilvl="4">
      <w:start w:val="0"/>
      <w:numFmt w:val="bullet"/>
      <w:lvlText w:val="•"/>
      <w:lvlJc w:val="left"/>
      <w:pPr>
        <w:ind w:left="4126" w:hanging="360"/>
      </w:pPr>
      <w:rPr>
        <w:rFonts w:hint="default"/>
        <w:lang w:val="en-us" w:eastAsia="en-us" w:bidi="en-us"/>
      </w:rPr>
    </w:lvl>
    <w:lvl w:ilvl="5">
      <w:start w:val="0"/>
      <w:numFmt w:val="bullet"/>
      <w:lvlText w:val="•"/>
      <w:lvlJc w:val="left"/>
      <w:pPr>
        <w:ind w:left="4988" w:hanging="360"/>
      </w:pPr>
      <w:rPr>
        <w:rFonts w:hint="default"/>
        <w:lang w:val="en-us" w:eastAsia="en-us" w:bidi="en-us"/>
      </w:rPr>
    </w:lvl>
    <w:lvl w:ilvl="6">
      <w:start w:val="0"/>
      <w:numFmt w:val="bullet"/>
      <w:lvlText w:val="•"/>
      <w:lvlJc w:val="left"/>
      <w:pPr>
        <w:ind w:left="5851" w:hanging="360"/>
      </w:pPr>
      <w:rPr>
        <w:rFonts w:hint="default"/>
        <w:lang w:val="en-us" w:eastAsia="en-us" w:bidi="en-us"/>
      </w:rPr>
    </w:lvl>
    <w:lvl w:ilvl="7">
      <w:start w:val="0"/>
      <w:numFmt w:val="bullet"/>
      <w:lvlText w:val="•"/>
      <w:lvlJc w:val="left"/>
      <w:pPr>
        <w:ind w:left="6713" w:hanging="360"/>
      </w:pPr>
      <w:rPr>
        <w:rFonts w:hint="default"/>
        <w:lang w:val="en-us" w:eastAsia="en-us" w:bidi="en-us"/>
      </w:rPr>
    </w:lvl>
    <w:lvl w:ilvl="8">
      <w:start w:val="0"/>
      <w:numFmt w:val="bullet"/>
      <w:lvlText w:val="•"/>
      <w:lvlJc w:val="left"/>
      <w:pPr>
        <w:ind w:left="7575" w:hanging="360"/>
      </w:pPr>
      <w:rPr>
        <w:rFonts w:hint="default"/>
        <w:lang w:val="en-us" w:eastAsia="en-us" w:bidi="en-us"/>
      </w:rPr>
    </w:lvl>
  </w:abstractNum>
  <w:abstractNum w:abstractNumId="0">
    <w:multiLevelType w:val="hybridMultilevel"/>
    <w:lvl w:ilvl="0">
      <w:start w:val="0"/>
      <w:numFmt w:val="bullet"/>
      <w:lvlText w:val="•"/>
      <w:lvlJc w:val="left"/>
      <w:pPr>
        <w:ind w:left="648" w:hanging="360"/>
      </w:pPr>
      <w:rPr>
        <w:rFonts w:hint="default" w:ascii="Arial" w:hAnsi="Arial" w:eastAsia="Arial" w:cs="Arial"/>
        <w:w w:val="131"/>
        <w:sz w:val="24"/>
        <w:szCs w:val="24"/>
        <w:lang w:val="en-us" w:eastAsia="en-us" w:bidi="en-us"/>
      </w:rPr>
    </w:lvl>
    <w:lvl w:ilvl="1">
      <w:start w:val="0"/>
      <w:numFmt w:val="bullet"/>
      <w:lvlText w:val="o"/>
      <w:lvlJc w:val="left"/>
      <w:pPr>
        <w:ind w:left="1368" w:hanging="540"/>
      </w:pPr>
      <w:rPr>
        <w:rFonts w:hint="default" w:ascii="Courier New" w:hAnsi="Courier New" w:eastAsia="Courier New" w:cs="Courier New"/>
        <w:spacing w:val="-2"/>
        <w:w w:val="100"/>
        <w:sz w:val="24"/>
        <w:szCs w:val="24"/>
        <w:lang w:val="en-us" w:eastAsia="en-us" w:bidi="en-us"/>
      </w:rPr>
    </w:lvl>
    <w:lvl w:ilvl="2">
      <w:start w:val="0"/>
      <w:numFmt w:val="bullet"/>
      <w:lvlText w:val="•"/>
      <w:lvlJc w:val="left"/>
      <w:pPr>
        <w:ind w:left="2242" w:hanging="540"/>
      </w:pPr>
      <w:rPr>
        <w:rFonts w:hint="default"/>
        <w:lang w:val="en-us" w:eastAsia="en-us" w:bidi="en-us"/>
      </w:rPr>
    </w:lvl>
    <w:lvl w:ilvl="3">
      <w:start w:val="0"/>
      <w:numFmt w:val="bullet"/>
      <w:lvlText w:val="•"/>
      <w:lvlJc w:val="left"/>
      <w:pPr>
        <w:ind w:left="3124" w:hanging="540"/>
      </w:pPr>
      <w:rPr>
        <w:rFonts w:hint="default"/>
        <w:lang w:val="en-us" w:eastAsia="en-us" w:bidi="en-us"/>
      </w:rPr>
    </w:lvl>
    <w:lvl w:ilvl="4">
      <w:start w:val="0"/>
      <w:numFmt w:val="bullet"/>
      <w:lvlText w:val="•"/>
      <w:lvlJc w:val="left"/>
      <w:pPr>
        <w:ind w:left="4006" w:hanging="540"/>
      </w:pPr>
      <w:rPr>
        <w:rFonts w:hint="default"/>
        <w:lang w:val="en-us" w:eastAsia="en-us" w:bidi="en-us"/>
      </w:rPr>
    </w:lvl>
    <w:lvl w:ilvl="5">
      <w:start w:val="0"/>
      <w:numFmt w:val="bullet"/>
      <w:lvlText w:val="•"/>
      <w:lvlJc w:val="left"/>
      <w:pPr>
        <w:ind w:left="4888" w:hanging="540"/>
      </w:pPr>
      <w:rPr>
        <w:rFonts w:hint="default"/>
        <w:lang w:val="en-us" w:eastAsia="en-us" w:bidi="en-us"/>
      </w:rPr>
    </w:lvl>
    <w:lvl w:ilvl="6">
      <w:start w:val="0"/>
      <w:numFmt w:val="bullet"/>
      <w:lvlText w:val="•"/>
      <w:lvlJc w:val="left"/>
      <w:pPr>
        <w:ind w:left="5771" w:hanging="540"/>
      </w:pPr>
      <w:rPr>
        <w:rFonts w:hint="default"/>
        <w:lang w:val="en-us" w:eastAsia="en-us" w:bidi="en-us"/>
      </w:rPr>
    </w:lvl>
    <w:lvl w:ilvl="7">
      <w:start w:val="0"/>
      <w:numFmt w:val="bullet"/>
      <w:lvlText w:val="•"/>
      <w:lvlJc w:val="left"/>
      <w:pPr>
        <w:ind w:left="6653" w:hanging="540"/>
      </w:pPr>
      <w:rPr>
        <w:rFonts w:hint="default"/>
        <w:lang w:val="en-us" w:eastAsia="en-us" w:bidi="en-us"/>
      </w:rPr>
    </w:lvl>
    <w:lvl w:ilvl="8">
      <w:start w:val="0"/>
      <w:numFmt w:val="bullet"/>
      <w:lvlText w:val="•"/>
      <w:lvlJc w:val="left"/>
      <w:pPr>
        <w:ind w:left="7535" w:hanging="54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8"/>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28"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George</dc:creator>
  <dcterms:created xsi:type="dcterms:W3CDTF">2018-08-16T15:46:10Z</dcterms:created>
  <dcterms:modified xsi:type="dcterms:W3CDTF">2018-08-16T15:46:10Z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2013</vt:lpwstr>
  </property>
  <property fmtid="{D5CDD505-2E9C-101B-9397-08002B2CF9AE}" pid="4" name="LastSaved">
    <vt:filetime>2018-08-16T00:00:00Z</vt:filetime>
  </property>
</Properties>
</file>