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627C" w14:textId="157E5933" w:rsidR="004F1AB9" w:rsidRPr="004F1AB9" w:rsidRDefault="004F1AB9" w:rsidP="004F1AB9">
      <w:pPr>
        <w:rPr>
          <w:rFonts w:ascii="Franklin Gothic Book" w:hAnsi="Franklin Gothic Book"/>
          <w:b/>
        </w:rPr>
      </w:pPr>
      <w:bookmarkStart w:id="0" w:name="_GoBack"/>
      <w:bookmarkEnd w:id="0"/>
      <w:r w:rsidRPr="004F1AB9">
        <w:rPr>
          <w:rFonts w:ascii="Franklin Gothic Book" w:hAnsi="Franklin Gothic Book"/>
          <w:b/>
        </w:rPr>
        <w:t xml:space="preserve">Course Name: </w:t>
      </w:r>
      <w:r w:rsidRPr="004F1AB9">
        <w:rPr>
          <w:rFonts w:ascii="Franklin Gothic Book" w:hAnsi="Franklin Gothic Book"/>
        </w:rPr>
        <w:t>Neighborhood-Scale Green Infrastructure: New Water-First Design Paradigm</w:t>
      </w:r>
    </w:p>
    <w:p w14:paraId="51F10A89" w14:textId="77777777" w:rsidR="004F1AB9" w:rsidRPr="004F1AB9" w:rsidRDefault="004F1AB9" w:rsidP="004F1AB9">
      <w:pPr>
        <w:rPr>
          <w:rFonts w:ascii="Franklin Gothic Book" w:hAnsi="Franklin Gothic Book"/>
        </w:rPr>
      </w:pPr>
    </w:p>
    <w:p w14:paraId="272DFB4B" w14:textId="77777777" w:rsidR="004F1AB9" w:rsidRPr="004F1AB9" w:rsidRDefault="004F1AB9" w:rsidP="004F1AB9">
      <w:pPr>
        <w:rPr>
          <w:rFonts w:ascii="Franklin Gothic Book" w:hAnsi="Franklin Gothic Book"/>
        </w:rPr>
      </w:pPr>
      <w:r w:rsidRPr="004F1AB9">
        <w:rPr>
          <w:rFonts w:ascii="Franklin Gothic Book" w:hAnsi="Franklin Gothic Book"/>
          <w:b/>
        </w:rPr>
        <w:t>Provided By:</w:t>
      </w:r>
      <w:r w:rsidRPr="004F1AB9">
        <w:rPr>
          <w:rFonts w:ascii="Franklin Gothic Book" w:hAnsi="Franklin Gothic Book"/>
        </w:rPr>
        <w:t xml:space="preserve"> AIA Pittsburgh</w:t>
      </w:r>
    </w:p>
    <w:p w14:paraId="2A0E37B3" w14:textId="77777777" w:rsidR="004F1AB9" w:rsidRPr="004F1AB9" w:rsidRDefault="004F1AB9" w:rsidP="004F1AB9">
      <w:pPr>
        <w:rPr>
          <w:rFonts w:ascii="Franklin Gothic Book" w:hAnsi="Franklin Gothic Book"/>
        </w:rPr>
      </w:pPr>
    </w:p>
    <w:p w14:paraId="7E7BA47E" w14:textId="77777777" w:rsidR="004F1AB9" w:rsidRPr="004F1AB9" w:rsidRDefault="004F1AB9" w:rsidP="004F1AB9">
      <w:pPr>
        <w:rPr>
          <w:rFonts w:ascii="Franklin Gothic Book" w:hAnsi="Franklin Gothic Book"/>
        </w:rPr>
      </w:pPr>
      <w:r w:rsidRPr="004F1AB9">
        <w:rPr>
          <w:rFonts w:ascii="Franklin Gothic Book" w:hAnsi="Franklin Gothic Book"/>
          <w:b/>
        </w:rPr>
        <w:t xml:space="preserve">Course Date: </w:t>
      </w:r>
      <w:r w:rsidRPr="004F1AB9">
        <w:rPr>
          <w:rFonts w:ascii="Franklin Gothic Book" w:hAnsi="Franklin Gothic Book"/>
        </w:rPr>
        <w:t>04/12/2018</w:t>
      </w:r>
    </w:p>
    <w:p w14:paraId="68626723" w14:textId="77777777" w:rsidR="004F1AB9" w:rsidRPr="004F1AB9" w:rsidRDefault="004F1AB9" w:rsidP="004F1AB9">
      <w:pPr>
        <w:rPr>
          <w:rFonts w:ascii="Franklin Gothic Book" w:hAnsi="Franklin Gothic Book"/>
        </w:rPr>
      </w:pPr>
    </w:p>
    <w:p w14:paraId="221BA32D" w14:textId="77777777" w:rsidR="004F1AB9" w:rsidRPr="004F1AB9" w:rsidRDefault="004F1AB9" w:rsidP="004F1AB9">
      <w:pPr>
        <w:rPr>
          <w:rFonts w:ascii="Franklin Gothic Book" w:hAnsi="Franklin Gothic Book"/>
          <w:b/>
        </w:rPr>
      </w:pPr>
      <w:r w:rsidRPr="004F1AB9">
        <w:rPr>
          <w:rFonts w:ascii="Franklin Gothic Book" w:hAnsi="Franklin Gothic Book"/>
          <w:b/>
        </w:rPr>
        <w:t xml:space="preserve">About: </w:t>
      </w:r>
    </w:p>
    <w:p w14:paraId="344C6657" w14:textId="61F15374" w:rsidR="0037079E" w:rsidRPr="007E63DD" w:rsidRDefault="00D433A2" w:rsidP="0037079E">
      <w:pPr>
        <w:shd w:val="clear" w:color="auto" w:fill="FFFFFF"/>
        <w:rPr>
          <w:rFonts w:ascii="Franklin Gothic Book" w:eastAsia="Times New Roman" w:hAnsi="Franklin Gothic Book" w:cs="Arial"/>
          <w:color w:val="222222"/>
          <w:lang w:eastAsia="en-US"/>
        </w:rPr>
      </w:pPr>
      <w:r w:rsidRPr="007E63DD">
        <w:rPr>
          <w:rFonts w:ascii="Franklin Gothic Book" w:eastAsia="Times New Roman" w:hAnsi="Franklin Gothic Book" w:cs="Arial"/>
          <w:color w:val="222222"/>
          <w:shd w:val="clear" w:color="auto" w:fill="FFFFFF"/>
          <w:lang w:eastAsia="en-US"/>
        </w:rPr>
        <w:t xml:space="preserve">A </w:t>
      </w:r>
      <w:r w:rsidR="0037079E" w:rsidRPr="007E63DD">
        <w:rPr>
          <w:rFonts w:ascii="Franklin Gothic Book" w:eastAsia="Times New Roman" w:hAnsi="Franklin Gothic Book" w:cs="Arial"/>
          <w:color w:val="222222"/>
          <w:shd w:val="clear" w:color="auto" w:fill="FFFFFF"/>
          <w:lang w:eastAsia="en-US"/>
        </w:rPr>
        <w:t xml:space="preserve">new paradigm of </w:t>
      </w:r>
      <w:r w:rsidR="00C962C7" w:rsidRPr="007E63DD">
        <w:rPr>
          <w:rFonts w:ascii="Franklin Gothic Book" w:eastAsia="Times New Roman" w:hAnsi="Franklin Gothic Book" w:cs="Arial"/>
          <w:color w:val="222222"/>
          <w:shd w:val="clear" w:color="auto" w:fill="FFFFFF"/>
          <w:lang w:eastAsia="en-US"/>
        </w:rPr>
        <w:t>“</w:t>
      </w:r>
      <w:r w:rsidR="0037079E" w:rsidRPr="007E63DD">
        <w:rPr>
          <w:rFonts w:ascii="Franklin Gothic Book" w:eastAsia="Times New Roman" w:hAnsi="Franklin Gothic Book" w:cs="Arial"/>
          <w:color w:val="222222"/>
          <w:shd w:val="clear" w:color="auto" w:fill="FFFFFF"/>
          <w:lang w:eastAsia="en-US"/>
        </w:rPr>
        <w:t>water</w:t>
      </w:r>
      <w:r w:rsidR="00C962C7" w:rsidRPr="007E63DD">
        <w:rPr>
          <w:rFonts w:ascii="Franklin Gothic Book" w:eastAsia="Times New Roman" w:hAnsi="Franklin Gothic Book" w:cs="Arial"/>
          <w:color w:val="222222"/>
          <w:shd w:val="clear" w:color="auto" w:fill="FFFFFF"/>
          <w:lang w:eastAsia="en-US"/>
        </w:rPr>
        <w:t>-</w:t>
      </w:r>
      <w:r w:rsidR="0037079E" w:rsidRPr="007E63DD">
        <w:rPr>
          <w:rFonts w:ascii="Franklin Gothic Book" w:eastAsia="Times New Roman" w:hAnsi="Franklin Gothic Book" w:cs="Arial"/>
          <w:color w:val="222222"/>
          <w:shd w:val="clear" w:color="auto" w:fill="FFFFFF"/>
          <w:lang w:eastAsia="en-US"/>
        </w:rPr>
        <w:t>first</w:t>
      </w:r>
      <w:r w:rsidR="00C962C7" w:rsidRPr="007E63DD">
        <w:rPr>
          <w:rFonts w:ascii="Franklin Gothic Book" w:eastAsia="Times New Roman" w:hAnsi="Franklin Gothic Book" w:cs="Arial"/>
          <w:color w:val="222222"/>
          <w:shd w:val="clear" w:color="auto" w:fill="FFFFFF"/>
          <w:lang w:eastAsia="en-US"/>
        </w:rPr>
        <w:t>”</w:t>
      </w:r>
      <w:r w:rsidR="0037079E" w:rsidRPr="007E63DD">
        <w:rPr>
          <w:rFonts w:ascii="Franklin Gothic Book" w:eastAsia="Times New Roman" w:hAnsi="Franklin Gothic Book" w:cs="Arial"/>
          <w:color w:val="222222"/>
          <w:shd w:val="clear" w:color="auto" w:fill="FFFFFF"/>
          <w:lang w:eastAsia="en-US"/>
        </w:rPr>
        <w:t xml:space="preserve"> design has substantial implications for architects, designers</w:t>
      </w:r>
      <w:r w:rsidRPr="007E63DD">
        <w:rPr>
          <w:rFonts w:ascii="Franklin Gothic Book" w:eastAsia="Times New Roman" w:hAnsi="Franklin Gothic Book" w:cs="Arial"/>
          <w:color w:val="222222"/>
          <w:shd w:val="clear" w:color="auto" w:fill="FFFFFF"/>
          <w:lang w:eastAsia="en-US"/>
        </w:rPr>
        <w:t>,</w:t>
      </w:r>
      <w:r w:rsidR="0037079E" w:rsidRPr="007E63DD">
        <w:rPr>
          <w:rFonts w:ascii="Franklin Gothic Book" w:eastAsia="Times New Roman" w:hAnsi="Franklin Gothic Book" w:cs="Arial"/>
          <w:color w:val="222222"/>
          <w:shd w:val="clear" w:color="auto" w:fill="FFFFFF"/>
          <w:lang w:eastAsia="en-US"/>
        </w:rPr>
        <w:t xml:space="preserve"> and buildings developed in the Pittsburgh region in the next decade.</w:t>
      </w:r>
      <w:r w:rsidR="0037079E" w:rsidRPr="007E63DD">
        <w:rPr>
          <w:rFonts w:ascii="Franklin Gothic Book" w:eastAsia="Times New Roman" w:hAnsi="Franklin Gothic Book" w:cs="Arial"/>
          <w:color w:val="222222"/>
          <w:lang w:eastAsia="en-US"/>
        </w:rPr>
        <w:t> </w:t>
      </w:r>
    </w:p>
    <w:p w14:paraId="71FEFA35" w14:textId="77777777" w:rsidR="0037079E" w:rsidRPr="007E63DD" w:rsidRDefault="0037079E" w:rsidP="0037079E">
      <w:pPr>
        <w:shd w:val="clear" w:color="auto" w:fill="FFFFFF"/>
        <w:rPr>
          <w:rFonts w:ascii="Franklin Gothic Book" w:eastAsia="Times New Roman" w:hAnsi="Franklin Gothic Book" w:cs="Arial"/>
          <w:color w:val="222222"/>
          <w:lang w:eastAsia="en-US"/>
        </w:rPr>
      </w:pPr>
    </w:p>
    <w:p w14:paraId="5DD1C4F4" w14:textId="021B68D4" w:rsidR="0037079E" w:rsidRPr="007E63DD" w:rsidRDefault="0037079E" w:rsidP="0037079E">
      <w:pPr>
        <w:shd w:val="clear" w:color="auto" w:fill="FFFFFF"/>
        <w:rPr>
          <w:rFonts w:ascii="Franklin Gothic Book" w:eastAsia="Times New Roman" w:hAnsi="Franklin Gothic Book" w:cs="Arial"/>
          <w:color w:val="222222"/>
          <w:lang w:eastAsia="en-US"/>
        </w:rPr>
      </w:pPr>
      <w:r w:rsidRPr="007E63DD">
        <w:rPr>
          <w:rFonts w:ascii="Franklin Gothic Book" w:eastAsia="Times New Roman" w:hAnsi="Franklin Gothic Book" w:cs="Arial"/>
          <w:color w:val="222222"/>
          <w:lang w:eastAsia="en-US"/>
        </w:rPr>
        <w:t>Under a long-term Consent Decree to reduce combined and sanitary sewer overflows to our streams and rivers, the City of Pittsburgh, Pittsburgh Water and Sewer Authority, ALCOSAN</w:t>
      </w:r>
      <w:r w:rsidR="00D433A2" w:rsidRPr="007E63DD">
        <w:rPr>
          <w:rFonts w:ascii="Franklin Gothic Book" w:eastAsia="Times New Roman" w:hAnsi="Franklin Gothic Book" w:cs="Arial"/>
          <w:color w:val="222222"/>
          <w:lang w:eastAsia="en-US"/>
        </w:rPr>
        <w:t>,</w:t>
      </w:r>
      <w:r w:rsidRPr="007E63DD">
        <w:rPr>
          <w:rFonts w:ascii="Franklin Gothic Book" w:eastAsia="Times New Roman" w:hAnsi="Franklin Gothic Book" w:cs="Arial"/>
          <w:color w:val="222222"/>
          <w:lang w:eastAsia="en-US"/>
        </w:rPr>
        <w:t xml:space="preserve"> and numerous regional partners are presently in a state of substantial strategic transition. Whereas past efforts have focused on exploring green infrastructure as a series of pilot installations to assess general feasibility and performance of rain gardens, porous pavement, </w:t>
      </w:r>
      <w:proofErr w:type="spellStart"/>
      <w:r w:rsidRPr="007E63DD">
        <w:rPr>
          <w:rFonts w:ascii="Franklin Gothic Book" w:eastAsia="Times New Roman" w:hAnsi="Franklin Gothic Book" w:cs="Arial"/>
          <w:color w:val="222222"/>
          <w:lang w:eastAsia="en-US"/>
        </w:rPr>
        <w:t>bioswales</w:t>
      </w:r>
      <w:proofErr w:type="spellEnd"/>
      <w:r w:rsidR="00C962C7" w:rsidRPr="007E63DD">
        <w:rPr>
          <w:rFonts w:ascii="Franklin Gothic Book" w:eastAsia="Times New Roman" w:hAnsi="Franklin Gothic Book" w:cs="Arial"/>
          <w:color w:val="222222"/>
          <w:lang w:eastAsia="en-US"/>
        </w:rPr>
        <w:t>,</w:t>
      </w:r>
      <w:r w:rsidRPr="007E63DD">
        <w:rPr>
          <w:rFonts w:ascii="Franklin Gothic Book" w:eastAsia="Times New Roman" w:hAnsi="Franklin Gothic Book" w:cs="Arial"/>
          <w:color w:val="222222"/>
          <w:lang w:eastAsia="en-US"/>
        </w:rPr>
        <w:t xml:space="preserve"> and green roofs on a case-by-case basis, recent efforts are finally moving towards watershed-scale and neighborhood-scale implementation, with significant investment in green infrastructure solutions planned over the next five to ten years.   </w:t>
      </w:r>
    </w:p>
    <w:p w14:paraId="537DAEAA" w14:textId="77777777" w:rsidR="0037079E" w:rsidRPr="007E63DD" w:rsidRDefault="0037079E" w:rsidP="0037079E">
      <w:pPr>
        <w:shd w:val="clear" w:color="auto" w:fill="FFFFFF"/>
        <w:rPr>
          <w:rFonts w:ascii="Franklin Gothic Book" w:eastAsia="Times New Roman" w:hAnsi="Franklin Gothic Book" w:cs="Arial"/>
          <w:color w:val="222222"/>
          <w:lang w:eastAsia="en-US"/>
        </w:rPr>
      </w:pPr>
    </w:p>
    <w:p w14:paraId="17A28A6D" w14:textId="29FF07C8" w:rsidR="0037079E" w:rsidRPr="007E63DD" w:rsidRDefault="00D433A2" w:rsidP="0037079E">
      <w:pPr>
        <w:shd w:val="clear" w:color="auto" w:fill="FFFFFF"/>
        <w:rPr>
          <w:rFonts w:ascii="Franklin Gothic Book" w:eastAsia="Times New Roman" w:hAnsi="Franklin Gothic Book" w:cs="Arial"/>
          <w:color w:val="222222"/>
          <w:lang w:eastAsia="en-US"/>
        </w:rPr>
      </w:pPr>
      <w:r w:rsidRPr="007E63DD">
        <w:rPr>
          <w:rFonts w:ascii="Franklin Gothic Book" w:eastAsia="Times New Roman" w:hAnsi="Franklin Gothic Book" w:cs="Arial"/>
          <w:color w:val="222222"/>
          <w:lang w:eastAsia="en-US"/>
        </w:rPr>
        <w:t xml:space="preserve">In addition to identifying these City-wide trends, the presenters will discuss this </w:t>
      </w:r>
      <w:r w:rsidR="0037079E" w:rsidRPr="007E63DD">
        <w:rPr>
          <w:rFonts w:ascii="Franklin Gothic Book" w:eastAsia="Times New Roman" w:hAnsi="Franklin Gothic Book" w:cs="Arial"/>
          <w:color w:val="222222"/>
          <w:lang w:eastAsia="en-US"/>
        </w:rPr>
        <w:t xml:space="preserve">transition from green infrastructure as pilot projects to green infrastructure as de facto </w:t>
      </w:r>
      <w:proofErr w:type="spellStart"/>
      <w:r w:rsidRPr="007E63DD">
        <w:rPr>
          <w:rFonts w:ascii="Franklin Gothic Book" w:eastAsia="Times New Roman" w:hAnsi="Franklin Gothic Book" w:cs="Arial"/>
          <w:color w:val="222222"/>
          <w:lang w:eastAsia="en-US"/>
        </w:rPr>
        <w:t>stormwater</w:t>
      </w:r>
      <w:proofErr w:type="spellEnd"/>
      <w:r w:rsidRPr="007E63DD">
        <w:rPr>
          <w:rFonts w:ascii="Franklin Gothic Book" w:eastAsia="Times New Roman" w:hAnsi="Franklin Gothic Book" w:cs="Arial"/>
          <w:color w:val="222222"/>
          <w:lang w:eastAsia="en-US"/>
        </w:rPr>
        <w:t xml:space="preserve"> </w:t>
      </w:r>
      <w:r w:rsidR="00C962C7" w:rsidRPr="007E63DD">
        <w:rPr>
          <w:rFonts w:ascii="Franklin Gothic Book" w:eastAsia="Times New Roman" w:hAnsi="Franklin Gothic Book" w:cs="Arial"/>
          <w:color w:val="222222"/>
          <w:lang w:eastAsia="en-US"/>
        </w:rPr>
        <w:t>“</w:t>
      </w:r>
      <w:r w:rsidRPr="007E63DD">
        <w:rPr>
          <w:rFonts w:ascii="Franklin Gothic Book" w:eastAsia="Times New Roman" w:hAnsi="Franklin Gothic Book" w:cs="Arial"/>
          <w:color w:val="222222"/>
          <w:lang w:eastAsia="en-US"/>
        </w:rPr>
        <w:t>infrastructure</w:t>
      </w:r>
      <w:r w:rsidR="00C962C7" w:rsidRPr="007E63DD">
        <w:rPr>
          <w:rFonts w:ascii="Franklin Gothic Book" w:eastAsia="Times New Roman" w:hAnsi="Franklin Gothic Book" w:cs="Arial"/>
          <w:color w:val="222222"/>
          <w:lang w:eastAsia="en-US"/>
        </w:rPr>
        <w:t>.</w:t>
      </w:r>
      <w:r w:rsidRPr="007E63DD">
        <w:rPr>
          <w:rFonts w:ascii="Franklin Gothic Book" w:eastAsia="Times New Roman" w:hAnsi="Franklin Gothic Book" w:cs="Arial"/>
          <w:color w:val="222222"/>
          <w:lang w:eastAsia="en-US"/>
        </w:rPr>
        <w:t>”</w:t>
      </w:r>
      <w:r w:rsidR="0037079E" w:rsidRPr="007E63DD">
        <w:rPr>
          <w:rFonts w:ascii="Franklin Gothic Book" w:eastAsia="Times New Roman" w:hAnsi="Franklin Gothic Book" w:cs="Arial"/>
          <w:color w:val="222222"/>
          <w:lang w:eastAsia="en-US"/>
        </w:rPr>
        <w:t xml:space="preserve"> </w:t>
      </w:r>
      <w:r w:rsidR="001A60D9" w:rsidRPr="007E63DD">
        <w:rPr>
          <w:rFonts w:ascii="Franklin Gothic Book" w:eastAsia="Times New Roman" w:hAnsi="Franklin Gothic Book" w:cs="Arial"/>
          <w:color w:val="222222"/>
          <w:lang w:eastAsia="en-US"/>
        </w:rPr>
        <w:t>This</w:t>
      </w:r>
      <w:r w:rsidR="0037079E" w:rsidRPr="007E63DD">
        <w:rPr>
          <w:rFonts w:ascii="Franklin Gothic Book" w:eastAsia="Times New Roman" w:hAnsi="Franklin Gothic Book" w:cs="Arial"/>
          <w:color w:val="222222"/>
          <w:lang w:eastAsia="en-US"/>
        </w:rPr>
        <w:t xml:space="preserve"> new </w:t>
      </w:r>
      <w:r w:rsidRPr="007E63DD">
        <w:rPr>
          <w:rFonts w:ascii="Franklin Gothic Book" w:eastAsia="Times New Roman" w:hAnsi="Franklin Gothic Book" w:cs="Arial"/>
          <w:color w:val="222222"/>
          <w:lang w:eastAsia="en-US"/>
        </w:rPr>
        <w:t>water</w:t>
      </w:r>
      <w:r w:rsidR="003E4845" w:rsidRPr="007E63DD">
        <w:rPr>
          <w:rFonts w:ascii="Franklin Gothic Book" w:eastAsia="Times New Roman" w:hAnsi="Franklin Gothic Book" w:cs="Arial"/>
          <w:color w:val="222222"/>
          <w:lang w:eastAsia="en-US"/>
        </w:rPr>
        <w:t>-</w:t>
      </w:r>
      <w:r w:rsidRPr="007E63DD">
        <w:rPr>
          <w:rFonts w:ascii="Franklin Gothic Book" w:eastAsia="Times New Roman" w:hAnsi="Franklin Gothic Book" w:cs="Arial"/>
          <w:color w:val="222222"/>
          <w:lang w:eastAsia="en-US"/>
        </w:rPr>
        <w:t xml:space="preserve">first design </w:t>
      </w:r>
      <w:r w:rsidR="001A60D9" w:rsidRPr="007E63DD">
        <w:rPr>
          <w:rFonts w:ascii="Franklin Gothic Book" w:eastAsia="Times New Roman" w:hAnsi="Franklin Gothic Book" w:cs="Arial"/>
          <w:color w:val="222222"/>
          <w:lang w:eastAsia="en-US"/>
        </w:rPr>
        <w:t xml:space="preserve">paradigm </w:t>
      </w:r>
      <w:r w:rsidR="0037079E" w:rsidRPr="007E63DD">
        <w:rPr>
          <w:rFonts w:ascii="Franklin Gothic Book" w:eastAsia="Times New Roman" w:hAnsi="Franklin Gothic Book" w:cs="Arial"/>
          <w:color w:val="222222"/>
          <w:lang w:eastAsia="en-US"/>
        </w:rPr>
        <w:t>requires newfound consideration of and respect for historical and preferential drainage patterns, both at the site</w:t>
      </w:r>
      <w:r w:rsidR="00066025" w:rsidRPr="007E63DD">
        <w:rPr>
          <w:rFonts w:ascii="Franklin Gothic Book" w:eastAsia="Times New Roman" w:hAnsi="Franklin Gothic Book" w:cs="Arial"/>
          <w:color w:val="222222"/>
          <w:lang w:eastAsia="en-US"/>
        </w:rPr>
        <w:t xml:space="preserve"> </w:t>
      </w:r>
      <w:r w:rsidR="0037079E" w:rsidRPr="007E63DD">
        <w:rPr>
          <w:rFonts w:ascii="Franklin Gothic Book" w:eastAsia="Times New Roman" w:hAnsi="Franklin Gothic Book" w:cs="Arial"/>
          <w:color w:val="222222"/>
          <w:lang w:eastAsia="en-US"/>
        </w:rPr>
        <w:t>scale and at the more holistic neighborhood scale. With these new design principles also comes new opportunity for collaboration, cost sharing, new financing tools by the City and sewer authorities, and potential efficiencies between developers, the City and its agencies, the sewer authorities, utility companies, and the community at large.</w:t>
      </w:r>
    </w:p>
    <w:p w14:paraId="51A522D5" w14:textId="77777777" w:rsidR="0037079E" w:rsidRPr="007E63DD" w:rsidRDefault="0037079E" w:rsidP="0037079E">
      <w:pPr>
        <w:shd w:val="clear" w:color="auto" w:fill="FFFFFF"/>
        <w:rPr>
          <w:rFonts w:ascii="Franklin Gothic Book" w:eastAsia="Times New Roman" w:hAnsi="Franklin Gothic Book" w:cs="Arial"/>
          <w:b/>
          <w:color w:val="222222"/>
          <w:lang w:eastAsia="en-US"/>
        </w:rPr>
      </w:pPr>
    </w:p>
    <w:p w14:paraId="473617CD" w14:textId="77777777" w:rsidR="00D433A2" w:rsidRPr="007E63DD" w:rsidRDefault="0037079E" w:rsidP="00D433A2">
      <w:pPr>
        <w:shd w:val="clear" w:color="auto" w:fill="FFFFFF"/>
        <w:rPr>
          <w:rFonts w:ascii="Franklin Gothic Book" w:eastAsia="Times New Roman" w:hAnsi="Franklin Gothic Book" w:cs="Arial"/>
          <w:b/>
          <w:color w:val="222222"/>
          <w:lang w:eastAsia="en-US"/>
        </w:rPr>
      </w:pPr>
      <w:r w:rsidRPr="007E63DD">
        <w:rPr>
          <w:rFonts w:ascii="Franklin Gothic Book" w:eastAsia="Times New Roman" w:hAnsi="Franklin Gothic Book" w:cs="Arial"/>
          <w:b/>
          <w:color w:val="222222"/>
          <w:lang w:eastAsia="en-US"/>
        </w:rPr>
        <w:t>Learning Objectives</w:t>
      </w:r>
      <w:r w:rsidR="00D433A2" w:rsidRPr="007E63DD">
        <w:rPr>
          <w:rFonts w:ascii="Franklin Gothic Book" w:eastAsia="Times New Roman" w:hAnsi="Franklin Gothic Book" w:cs="Arial"/>
          <w:b/>
          <w:color w:val="222222"/>
          <w:lang w:eastAsia="en-US"/>
        </w:rPr>
        <w:t>:</w:t>
      </w:r>
    </w:p>
    <w:p w14:paraId="013BE5D3" w14:textId="2C84C738" w:rsidR="00D433A2" w:rsidRPr="007E63DD" w:rsidRDefault="00D433A2" w:rsidP="007E63DD">
      <w:pPr>
        <w:pStyle w:val="ListParagraph"/>
        <w:numPr>
          <w:ilvl w:val="0"/>
          <w:numId w:val="3"/>
        </w:numPr>
        <w:shd w:val="clear" w:color="auto" w:fill="FFFFFF"/>
        <w:rPr>
          <w:rFonts w:ascii="Franklin Gothic Book" w:eastAsia="Times New Roman" w:hAnsi="Franklin Gothic Book" w:cs="Arial"/>
          <w:color w:val="222222"/>
          <w:lang w:eastAsia="en-US"/>
        </w:rPr>
      </w:pPr>
      <w:r w:rsidRPr="007E63DD">
        <w:rPr>
          <w:rFonts w:ascii="Franklin Gothic Book" w:eastAsia="Times New Roman" w:hAnsi="Franklin Gothic Book" w:cs="Arial"/>
          <w:color w:val="222222"/>
          <w:lang w:eastAsia="en-US"/>
        </w:rPr>
        <w:t>Identify c</w:t>
      </w:r>
      <w:r w:rsidR="0037079E" w:rsidRPr="007E63DD">
        <w:rPr>
          <w:rFonts w:ascii="Franklin Gothic Book" w:eastAsia="Times New Roman" w:hAnsi="Franklin Gothic Book" w:cs="Arial"/>
          <w:color w:val="222222"/>
          <w:lang w:eastAsia="en-US"/>
        </w:rPr>
        <w:t>ity-wide trends in green infrastructure and watershed</w:t>
      </w:r>
      <w:r w:rsidR="0026511D" w:rsidRPr="007E63DD">
        <w:rPr>
          <w:rFonts w:ascii="Franklin Gothic Book" w:eastAsia="Times New Roman" w:hAnsi="Franklin Gothic Book" w:cs="Arial"/>
          <w:color w:val="222222"/>
          <w:lang w:eastAsia="en-US"/>
        </w:rPr>
        <w:t>-</w:t>
      </w:r>
      <w:r w:rsidR="0037079E" w:rsidRPr="007E63DD">
        <w:rPr>
          <w:rFonts w:ascii="Franklin Gothic Book" w:eastAsia="Times New Roman" w:hAnsi="Franklin Gothic Book" w:cs="Arial"/>
          <w:color w:val="222222"/>
          <w:lang w:eastAsia="en-US"/>
        </w:rPr>
        <w:t xml:space="preserve">scale planning as </w:t>
      </w:r>
      <w:r w:rsidR="001A60D9" w:rsidRPr="007E63DD">
        <w:rPr>
          <w:rFonts w:ascii="Franklin Gothic Book" w:eastAsia="Times New Roman" w:hAnsi="Franklin Gothic Book" w:cs="Arial"/>
          <w:color w:val="222222"/>
          <w:lang w:eastAsia="en-US"/>
        </w:rPr>
        <w:t>they relate</w:t>
      </w:r>
      <w:r w:rsidRPr="007E63DD">
        <w:rPr>
          <w:rFonts w:ascii="Franklin Gothic Book" w:eastAsia="Times New Roman" w:hAnsi="Franklin Gothic Book" w:cs="Arial"/>
          <w:color w:val="222222"/>
          <w:lang w:eastAsia="en-US"/>
        </w:rPr>
        <w:t xml:space="preserve"> to individual site development</w:t>
      </w:r>
      <w:r w:rsidR="00C962C7" w:rsidRPr="007E63DD">
        <w:rPr>
          <w:rFonts w:ascii="Franklin Gothic Book" w:eastAsia="Times New Roman" w:hAnsi="Franklin Gothic Book" w:cs="Arial"/>
          <w:color w:val="222222"/>
          <w:lang w:eastAsia="en-US"/>
        </w:rPr>
        <w:t>.</w:t>
      </w:r>
    </w:p>
    <w:p w14:paraId="71EC74AA" w14:textId="69FB0CC9" w:rsidR="00D433A2" w:rsidRPr="007E63DD" w:rsidRDefault="007A7026" w:rsidP="007E63DD">
      <w:pPr>
        <w:pStyle w:val="ListParagraph"/>
        <w:numPr>
          <w:ilvl w:val="0"/>
          <w:numId w:val="3"/>
        </w:numPr>
        <w:shd w:val="clear" w:color="auto" w:fill="FFFFFF"/>
        <w:rPr>
          <w:rFonts w:ascii="Franklin Gothic Book" w:eastAsia="Times New Roman" w:hAnsi="Franklin Gothic Book" w:cs="Arial"/>
          <w:color w:val="222222"/>
          <w:lang w:eastAsia="en-US"/>
        </w:rPr>
      </w:pPr>
      <w:r w:rsidRPr="007E63DD">
        <w:rPr>
          <w:rFonts w:ascii="Franklin Gothic Book" w:eastAsia="Times New Roman" w:hAnsi="Franklin Gothic Book" w:cs="Arial"/>
          <w:color w:val="222222"/>
          <w:lang w:eastAsia="en-US"/>
        </w:rPr>
        <w:t xml:space="preserve">Recognize </w:t>
      </w:r>
      <w:r w:rsidR="00D433A2" w:rsidRPr="007E63DD">
        <w:rPr>
          <w:rFonts w:ascii="Franklin Gothic Book" w:eastAsia="Times New Roman" w:hAnsi="Franklin Gothic Book" w:cs="Arial"/>
          <w:color w:val="222222"/>
          <w:lang w:eastAsia="en-US"/>
        </w:rPr>
        <w:t>how “water</w:t>
      </w:r>
      <w:r w:rsidR="0026511D" w:rsidRPr="007E63DD">
        <w:rPr>
          <w:rFonts w:ascii="Franklin Gothic Book" w:eastAsia="Times New Roman" w:hAnsi="Franklin Gothic Book" w:cs="Arial"/>
          <w:color w:val="222222"/>
          <w:lang w:eastAsia="en-US"/>
        </w:rPr>
        <w:t>-</w:t>
      </w:r>
      <w:r w:rsidR="00D433A2" w:rsidRPr="007E63DD">
        <w:rPr>
          <w:rFonts w:ascii="Franklin Gothic Book" w:eastAsia="Times New Roman" w:hAnsi="Franklin Gothic Book" w:cs="Arial"/>
          <w:color w:val="222222"/>
          <w:lang w:eastAsia="en-US"/>
        </w:rPr>
        <w:t>first</w:t>
      </w:r>
      <w:r w:rsidR="0026511D" w:rsidRPr="007E63DD">
        <w:rPr>
          <w:rFonts w:ascii="Franklin Gothic Book" w:eastAsia="Times New Roman" w:hAnsi="Franklin Gothic Book" w:cs="Arial"/>
          <w:color w:val="222222"/>
          <w:lang w:eastAsia="en-US"/>
        </w:rPr>
        <w:t>”</w:t>
      </w:r>
      <w:r w:rsidR="00D433A2" w:rsidRPr="007E63DD">
        <w:rPr>
          <w:rFonts w:ascii="Franklin Gothic Book" w:eastAsia="Times New Roman" w:hAnsi="Franklin Gothic Book" w:cs="Arial"/>
          <w:color w:val="222222"/>
          <w:lang w:eastAsia="en-US"/>
        </w:rPr>
        <w:t xml:space="preserve"> design requires newfound consideration of and respect for historical and preferential drainage patterns, both at the site</w:t>
      </w:r>
      <w:r w:rsidR="0026511D" w:rsidRPr="007E63DD">
        <w:rPr>
          <w:rFonts w:ascii="Franklin Gothic Book" w:eastAsia="Times New Roman" w:hAnsi="Franklin Gothic Book" w:cs="Arial"/>
          <w:color w:val="222222"/>
          <w:lang w:eastAsia="en-US"/>
        </w:rPr>
        <w:t xml:space="preserve"> </w:t>
      </w:r>
      <w:r w:rsidR="00D433A2" w:rsidRPr="007E63DD">
        <w:rPr>
          <w:rFonts w:ascii="Franklin Gothic Book" w:eastAsia="Times New Roman" w:hAnsi="Franklin Gothic Book" w:cs="Arial"/>
          <w:color w:val="222222"/>
          <w:lang w:eastAsia="en-US"/>
        </w:rPr>
        <w:t>scale and at the more holistic neighborhood scale. </w:t>
      </w:r>
    </w:p>
    <w:p w14:paraId="174493A0" w14:textId="70913EC4" w:rsidR="00D433A2" w:rsidRPr="007E63DD" w:rsidRDefault="007A7026" w:rsidP="007E63DD">
      <w:pPr>
        <w:pStyle w:val="ListParagraph"/>
        <w:numPr>
          <w:ilvl w:val="0"/>
          <w:numId w:val="3"/>
        </w:numPr>
        <w:shd w:val="clear" w:color="auto" w:fill="FFFFFF"/>
        <w:rPr>
          <w:rFonts w:ascii="Franklin Gothic Book" w:eastAsia="Times New Roman" w:hAnsi="Franklin Gothic Book" w:cs="Arial"/>
          <w:color w:val="222222"/>
          <w:lang w:eastAsia="en-US"/>
        </w:rPr>
      </w:pPr>
      <w:r w:rsidRPr="007E63DD">
        <w:rPr>
          <w:rFonts w:ascii="Franklin Gothic Book" w:eastAsia="Times New Roman" w:hAnsi="Franklin Gothic Book" w:cs="Arial"/>
          <w:color w:val="222222"/>
          <w:lang w:eastAsia="en-US"/>
        </w:rPr>
        <w:t xml:space="preserve">Discuss </w:t>
      </w:r>
      <w:r w:rsidR="00D433A2" w:rsidRPr="007E63DD">
        <w:rPr>
          <w:rFonts w:ascii="Franklin Gothic Book" w:eastAsia="Times New Roman" w:hAnsi="Franklin Gothic Book" w:cs="Arial"/>
          <w:color w:val="222222"/>
          <w:lang w:eastAsia="en-US"/>
        </w:rPr>
        <w:t xml:space="preserve">how </w:t>
      </w:r>
      <w:proofErr w:type="spellStart"/>
      <w:r w:rsidR="0037079E" w:rsidRPr="007E63DD">
        <w:rPr>
          <w:rFonts w:ascii="Franklin Gothic Book" w:eastAsia="Times New Roman" w:hAnsi="Franklin Gothic Book" w:cs="Arial"/>
          <w:color w:val="222222"/>
          <w:lang w:eastAsia="en-US"/>
        </w:rPr>
        <w:t>stormwater</w:t>
      </w:r>
      <w:proofErr w:type="spellEnd"/>
      <w:r w:rsidR="0037079E" w:rsidRPr="007E63DD">
        <w:rPr>
          <w:rFonts w:ascii="Franklin Gothic Book" w:eastAsia="Times New Roman" w:hAnsi="Franklin Gothic Book" w:cs="Arial"/>
          <w:color w:val="222222"/>
          <w:lang w:eastAsia="en-US"/>
        </w:rPr>
        <w:t xml:space="preserve"> management on individual site</w:t>
      </w:r>
      <w:r w:rsidR="00F64247" w:rsidRPr="007E63DD">
        <w:rPr>
          <w:rFonts w:ascii="Franklin Gothic Book" w:eastAsia="Times New Roman" w:hAnsi="Franklin Gothic Book" w:cs="Arial"/>
          <w:color w:val="222222"/>
          <w:lang w:eastAsia="en-US"/>
        </w:rPr>
        <w:t>s</w:t>
      </w:r>
      <w:r w:rsidR="0037079E" w:rsidRPr="007E63DD">
        <w:rPr>
          <w:rFonts w:ascii="Franklin Gothic Book" w:eastAsia="Times New Roman" w:hAnsi="Franklin Gothic Book" w:cs="Arial"/>
          <w:color w:val="222222"/>
          <w:lang w:eastAsia="en-US"/>
        </w:rPr>
        <w:t xml:space="preserve"> can perhaps be integrated into the larger sustainability planning initiatives of the City of Pittsburgh, Pittsburgh Water and Sewe</w:t>
      </w:r>
      <w:r w:rsidR="00D433A2" w:rsidRPr="007E63DD">
        <w:rPr>
          <w:rFonts w:ascii="Franklin Gothic Book" w:eastAsia="Times New Roman" w:hAnsi="Franklin Gothic Book" w:cs="Arial"/>
          <w:color w:val="222222"/>
          <w:lang w:eastAsia="en-US"/>
        </w:rPr>
        <w:t>r Authority, ALCOSAN</w:t>
      </w:r>
      <w:r w:rsidR="001A60D9" w:rsidRPr="007E63DD">
        <w:rPr>
          <w:rFonts w:ascii="Franklin Gothic Book" w:eastAsia="Times New Roman" w:hAnsi="Franklin Gothic Book" w:cs="Arial"/>
          <w:color w:val="222222"/>
          <w:lang w:eastAsia="en-US"/>
        </w:rPr>
        <w:t>,</w:t>
      </w:r>
      <w:r w:rsidR="00D433A2" w:rsidRPr="007E63DD">
        <w:rPr>
          <w:rFonts w:ascii="Franklin Gothic Book" w:eastAsia="Times New Roman" w:hAnsi="Franklin Gothic Book" w:cs="Arial"/>
          <w:color w:val="222222"/>
          <w:lang w:eastAsia="en-US"/>
        </w:rPr>
        <w:t xml:space="preserve"> and others</w:t>
      </w:r>
      <w:r w:rsidR="00C962C7" w:rsidRPr="007E63DD">
        <w:rPr>
          <w:rFonts w:ascii="Franklin Gothic Book" w:eastAsia="Times New Roman" w:hAnsi="Franklin Gothic Book" w:cs="Arial"/>
          <w:color w:val="222222"/>
          <w:lang w:eastAsia="en-US"/>
        </w:rPr>
        <w:t>.</w:t>
      </w:r>
    </w:p>
    <w:p w14:paraId="7BA5A810" w14:textId="5250FA18" w:rsidR="006A213B" w:rsidRPr="007E63DD" w:rsidRDefault="007A7026" w:rsidP="007E63DD">
      <w:pPr>
        <w:pStyle w:val="ListParagraph"/>
        <w:numPr>
          <w:ilvl w:val="0"/>
          <w:numId w:val="3"/>
        </w:numPr>
        <w:shd w:val="clear" w:color="auto" w:fill="FFFFFF"/>
        <w:rPr>
          <w:rFonts w:ascii="Franklin Gothic Book" w:hAnsi="Franklin Gothic Book"/>
        </w:rPr>
      </w:pPr>
      <w:r w:rsidRPr="007E63DD">
        <w:rPr>
          <w:rFonts w:ascii="Franklin Gothic Book" w:eastAsia="Times New Roman" w:hAnsi="Franklin Gothic Book" w:cs="Arial"/>
          <w:color w:val="222222"/>
          <w:lang w:eastAsia="en-US"/>
        </w:rPr>
        <w:t xml:space="preserve">Understand </w:t>
      </w:r>
      <w:r w:rsidR="0037079E" w:rsidRPr="007E63DD">
        <w:rPr>
          <w:rFonts w:ascii="Franklin Gothic Book" w:eastAsia="Times New Roman" w:hAnsi="Franklin Gothic Book" w:cs="Arial"/>
          <w:color w:val="222222"/>
          <w:lang w:eastAsia="en-US"/>
        </w:rPr>
        <w:t>conventional, alternative</w:t>
      </w:r>
      <w:r w:rsidR="001A60D9" w:rsidRPr="007E63DD">
        <w:rPr>
          <w:rFonts w:ascii="Franklin Gothic Book" w:eastAsia="Times New Roman" w:hAnsi="Franklin Gothic Book" w:cs="Arial"/>
          <w:color w:val="222222"/>
          <w:lang w:eastAsia="en-US"/>
        </w:rPr>
        <w:t>,</w:t>
      </w:r>
      <w:r w:rsidR="0037079E" w:rsidRPr="007E63DD">
        <w:rPr>
          <w:rFonts w:ascii="Franklin Gothic Book" w:eastAsia="Times New Roman" w:hAnsi="Franklin Gothic Book" w:cs="Arial"/>
          <w:color w:val="222222"/>
          <w:lang w:eastAsia="en-US"/>
        </w:rPr>
        <w:t xml:space="preserve"> and future financing opportunities for funding of substantial green infrastructure and sustainability projects within the City.</w:t>
      </w:r>
    </w:p>
    <w:p w14:paraId="2299F49D" w14:textId="77777777" w:rsidR="00471734" w:rsidRPr="007E63DD" w:rsidRDefault="00471734" w:rsidP="007E63DD">
      <w:pPr>
        <w:shd w:val="clear" w:color="auto" w:fill="FFFFFF"/>
        <w:rPr>
          <w:rFonts w:ascii="Franklin Gothic Book" w:hAnsi="Franklin Gothic Book"/>
        </w:rPr>
      </w:pPr>
    </w:p>
    <w:p w14:paraId="3C64588D" w14:textId="77777777" w:rsidR="00471734" w:rsidRPr="004F1AB9" w:rsidRDefault="00471734" w:rsidP="00471734">
      <w:pPr>
        <w:rPr>
          <w:rFonts w:ascii="Franklin Gothic Book" w:hAnsi="Franklin Gothic Book"/>
        </w:rPr>
      </w:pPr>
      <w:r w:rsidRPr="004F1AB9">
        <w:rPr>
          <w:rFonts w:ascii="Franklin Gothic Book" w:hAnsi="Franklin Gothic Book"/>
          <w:b/>
        </w:rPr>
        <w:t>URL:</w:t>
      </w:r>
      <w:r w:rsidRPr="004F1AB9">
        <w:rPr>
          <w:rFonts w:ascii="Franklin Gothic Book" w:hAnsi="Franklin Gothic Book"/>
        </w:rPr>
        <w:t xml:space="preserve"> </w:t>
      </w:r>
      <w:hyperlink r:id="rId6" w:history="1">
        <w:r w:rsidRPr="004F1AB9">
          <w:rPr>
            <w:rStyle w:val="Hyperlink"/>
            <w:rFonts w:ascii="Franklin Gothic Book" w:hAnsi="Franklin Gothic Book"/>
          </w:rPr>
          <w:t>http://aiapgh.org/aia-programs-events/build-pittsburgh/presenters-programming-2018/</w:t>
        </w:r>
      </w:hyperlink>
      <w:r w:rsidRPr="004F1AB9">
        <w:rPr>
          <w:rFonts w:ascii="Franklin Gothic Book" w:hAnsi="Franklin Gothic Book"/>
        </w:rPr>
        <w:t xml:space="preserve"> </w:t>
      </w:r>
    </w:p>
    <w:p w14:paraId="70A5F18F" w14:textId="77777777" w:rsidR="00471734" w:rsidRPr="004F1AB9" w:rsidRDefault="00471734" w:rsidP="00471734">
      <w:pPr>
        <w:rPr>
          <w:rFonts w:ascii="Franklin Gothic Book" w:hAnsi="Franklin Gothic Book"/>
        </w:rPr>
      </w:pPr>
    </w:p>
    <w:p w14:paraId="29310113" w14:textId="77777777" w:rsidR="00471734" w:rsidRPr="004F1AB9" w:rsidRDefault="00471734" w:rsidP="00471734">
      <w:pPr>
        <w:rPr>
          <w:rFonts w:ascii="Franklin Gothic Book" w:hAnsi="Franklin Gothic Book"/>
        </w:rPr>
      </w:pPr>
      <w:r w:rsidRPr="004F1AB9">
        <w:rPr>
          <w:rFonts w:ascii="Franklin Gothic Book" w:hAnsi="Franklin Gothic Book"/>
          <w:b/>
        </w:rPr>
        <w:t>LEED Specific:</w:t>
      </w:r>
      <w:r w:rsidRPr="004F1AB9">
        <w:rPr>
          <w:rFonts w:ascii="Franklin Gothic Book" w:hAnsi="Franklin Gothic Book"/>
        </w:rPr>
        <w:t xml:space="preserve"> No</w:t>
      </w:r>
    </w:p>
    <w:p w14:paraId="5802EEC6" w14:textId="77777777" w:rsidR="00471734" w:rsidRPr="004F1AB9" w:rsidRDefault="00471734" w:rsidP="00471734">
      <w:pPr>
        <w:rPr>
          <w:rFonts w:ascii="Franklin Gothic Book" w:hAnsi="Franklin Gothic Book"/>
        </w:rPr>
      </w:pPr>
    </w:p>
    <w:p w14:paraId="038EF69A" w14:textId="77777777" w:rsidR="00471734" w:rsidRPr="004F1AB9" w:rsidRDefault="00471734" w:rsidP="00471734">
      <w:pPr>
        <w:rPr>
          <w:rFonts w:ascii="Franklin Gothic Book" w:hAnsi="Franklin Gothic Book"/>
        </w:rPr>
      </w:pPr>
      <w:r w:rsidRPr="004F1AB9">
        <w:rPr>
          <w:rFonts w:ascii="Franklin Gothic Book" w:hAnsi="Franklin Gothic Book"/>
          <w:b/>
        </w:rPr>
        <w:t xml:space="preserve">GBCI CEUs: </w:t>
      </w:r>
      <w:r w:rsidRPr="004F1AB9">
        <w:rPr>
          <w:rFonts w:ascii="Franklin Gothic Book" w:hAnsi="Franklin Gothic Book"/>
        </w:rPr>
        <w:t>1.5</w:t>
      </w:r>
    </w:p>
    <w:p w14:paraId="1E972F2A" w14:textId="77777777" w:rsidR="00471734" w:rsidRPr="004F1AB9" w:rsidRDefault="00471734" w:rsidP="00471734">
      <w:pPr>
        <w:rPr>
          <w:rFonts w:ascii="Franklin Gothic Book" w:hAnsi="Franklin Gothic Book"/>
        </w:rPr>
      </w:pPr>
    </w:p>
    <w:p w14:paraId="0749E256" w14:textId="432200CD" w:rsidR="00471734" w:rsidRPr="007E63DD" w:rsidRDefault="00471734">
      <w:pPr>
        <w:rPr>
          <w:rFonts w:ascii="Franklin Gothic Book" w:hAnsi="Franklin Gothic Book"/>
        </w:rPr>
      </w:pPr>
      <w:r w:rsidRPr="004F1AB9">
        <w:rPr>
          <w:rFonts w:ascii="Franklin Gothic Book" w:hAnsi="Franklin Gothic Book"/>
          <w:b/>
        </w:rPr>
        <w:t xml:space="preserve">AIA LU/HSW Hours: </w:t>
      </w:r>
      <w:r w:rsidRPr="004F1AB9">
        <w:rPr>
          <w:rFonts w:ascii="Franklin Gothic Book" w:hAnsi="Franklin Gothic Book"/>
        </w:rPr>
        <w:t>1.5</w:t>
      </w:r>
    </w:p>
    <w:sectPr w:rsidR="00471734" w:rsidRPr="007E63DD" w:rsidSect="007E63DD">
      <w:pgSz w:w="12240" w:h="15840"/>
      <w:pgMar w:top="1440" w:right="1080" w:bottom="1440" w:left="108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F6870" w16cid:durableId="1E406FD3"/>
  <w16cid:commentId w16cid:paraId="38C68666" w16cid:durableId="1E4071C5"/>
  <w16cid:commentId w16cid:paraId="44C3E6FF" w16cid:durableId="1E4093DE"/>
  <w16cid:commentId w16cid:paraId="50F734FF" w16cid:durableId="1E4091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5CAD"/>
    <w:multiLevelType w:val="multilevel"/>
    <w:tmpl w:val="4A0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06353"/>
    <w:multiLevelType w:val="hybridMultilevel"/>
    <w:tmpl w:val="73446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B538F"/>
    <w:multiLevelType w:val="hybridMultilevel"/>
    <w:tmpl w:val="D23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Bartel">
    <w15:presenceInfo w15:providerId="None" w15:userId="Alexa Bartel"/>
  </w15:person>
  <w15:person w15:author="Emily Chiodo">
    <w15:presenceInfo w15:providerId="Windows Live" w15:userId="974d22401f8da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E"/>
    <w:rsid w:val="00066025"/>
    <w:rsid w:val="001261F9"/>
    <w:rsid w:val="001A60D9"/>
    <w:rsid w:val="0026511D"/>
    <w:rsid w:val="0037079E"/>
    <w:rsid w:val="00384520"/>
    <w:rsid w:val="003E4845"/>
    <w:rsid w:val="003E7D93"/>
    <w:rsid w:val="00471734"/>
    <w:rsid w:val="004F1AB9"/>
    <w:rsid w:val="00633E3F"/>
    <w:rsid w:val="006A213B"/>
    <w:rsid w:val="007A7026"/>
    <w:rsid w:val="007E63DD"/>
    <w:rsid w:val="00860057"/>
    <w:rsid w:val="00A90162"/>
    <w:rsid w:val="00B05B6D"/>
    <w:rsid w:val="00BD0284"/>
    <w:rsid w:val="00C962C7"/>
    <w:rsid w:val="00D3557C"/>
    <w:rsid w:val="00D433A2"/>
    <w:rsid w:val="00F6346B"/>
    <w:rsid w:val="00F642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7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9E"/>
    <w:rPr>
      <w:color w:val="0000FF"/>
      <w:u w:val="single"/>
    </w:rPr>
  </w:style>
  <w:style w:type="character" w:customStyle="1" w:styleId="apple-converted-space">
    <w:name w:val="apple-converted-space"/>
    <w:basedOn w:val="DefaultParagraphFont"/>
    <w:rsid w:val="0037079E"/>
  </w:style>
  <w:style w:type="paragraph" w:styleId="ListParagraph">
    <w:name w:val="List Paragraph"/>
    <w:basedOn w:val="Normal"/>
    <w:uiPriority w:val="34"/>
    <w:qFormat/>
    <w:rsid w:val="00D433A2"/>
    <w:pPr>
      <w:ind w:left="720"/>
      <w:contextualSpacing/>
    </w:pPr>
  </w:style>
  <w:style w:type="character" w:styleId="CommentReference">
    <w:name w:val="annotation reference"/>
    <w:basedOn w:val="DefaultParagraphFont"/>
    <w:uiPriority w:val="99"/>
    <w:semiHidden/>
    <w:unhideWhenUsed/>
    <w:rsid w:val="00C962C7"/>
    <w:rPr>
      <w:sz w:val="16"/>
      <w:szCs w:val="16"/>
    </w:rPr>
  </w:style>
  <w:style w:type="paragraph" w:styleId="CommentText">
    <w:name w:val="annotation text"/>
    <w:basedOn w:val="Normal"/>
    <w:link w:val="CommentTextChar"/>
    <w:uiPriority w:val="99"/>
    <w:semiHidden/>
    <w:unhideWhenUsed/>
    <w:rsid w:val="00C962C7"/>
    <w:rPr>
      <w:sz w:val="20"/>
      <w:szCs w:val="20"/>
    </w:rPr>
  </w:style>
  <w:style w:type="character" w:customStyle="1" w:styleId="CommentTextChar">
    <w:name w:val="Comment Text Char"/>
    <w:basedOn w:val="DefaultParagraphFont"/>
    <w:link w:val="CommentText"/>
    <w:uiPriority w:val="99"/>
    <w:semiHidden/>
    <w:rsid w:val="00C962C7"/>
    <w:rPr>
      <w:sz w:val="20"/>
      <w:szCs w:val="20"/>
    </w:rPr>
  </w:style>
  <w:style w:type="paragraph" w:styleId="CommentSubject">
    <w:name w:val="annotation subject"/>
    <w:basedOn w:val="CommentText"/>
    <w:next w:val="CommentText"/>
    <w:link w:val="CommentSubjectChar"/>
    <w:uiPriority w:val="99"/>
    <w:semiHidden/>
    <w:unhideWhenUsed/>
    <w:rsid w:val="00C962C7"/>
    <w:rPr>
      <w:b/>
      <w:bCs/>
    </w:rPr>
  </w:style>
  <w:style w:type="character" w:customStyle="1" w:styleId="CommentSubjectChar">
    <w:name w:val="Comment Subject Char"/>
    <w:basedOn w:val="CommentTextChar"/>
    <w:link w:val="CommentSubject"/>
    <w:uiPriority w:val="99"/>
    <w:semiHidden/>
    <w:rsid w:val="00C962C7"/>
    <w:rPr>
      <w:b/>
      <w:bCs/>
      <w:sz w:val="20"/>
      <w:szCs w:val="20"/>
    </w:rPr>
  </w:style>
  <w:style w:type="paragraph" w:styleId="BalloonText">
    <w:name w:val="Balloon Text"/>
    <w:basedOn w:val="Normal"/>
    <w:link w:val="BalloonTextChar"/>
    <w:uiPriority w:val="99"/>
    <w:semiHidden/>
    <w:unhideWhenUsed/>
    <w:rsid w:val="00C96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C7"/>
    <w:rPr>
      <w:rFonts w:ascii="Segoe UI" w:hAnsi="Segoe UI" w:cs="Segoe UI"/>
      <w:sz w:val="18"/>
      <w:szCs w:val="18"/>
    </w:rPr>
  </w:style>
  <w:style w:type="paragraph" w:styleId="Revision">
    <w:name w:val="Revision"/>
    <w:hidden/>
    <w:uiPriority w:val="99"/>
    <w:semiHidden/>
    <w:rsid w:val="002651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9E"/>
    <w:rPr>
      <w:color w:val="0000FF"/>
      <w:u w:val="single"/>
    </w:rPr>
  </w:style>
  <w:style w:type="character" w:customStyle="1" w:styleId="apple-converted-space">
    <w:name w:val="apple-converted-space"/>
    <w:basedOn w:val="DefaultParagraphFont"/>
    <w:rsid w:val="0037079E"/>
  </w:style>
  <w:style w:type="paragraph" w:styleId="ListParagraph">
    <w:name w:val="List Paragraph"/>
    <w:basedOn w:val="Normal"/>
    <w:uiPriority w:val="34"/>
    <w:qFormat/>
    <w:rsid w:val="00D433A2"/>
    <w:pPr>
      <w:ind w:left="720"/>
      <w:contextualSpacing/>
    </w:pPr>
  </w:style>
  <w:style w:type="character" w:styleId="CommentReference">
    <w:name w:val="annotation reference"/>
    <w:basedOn w:val="DefaultParagraphFont"/>
    <w:uiPriority w:val="99"/>
    <w:semiHidden/>
    <w:unhideWhenUsed/>
    <w:rsid w:val="00C962C7"/>
    <w:rPr>
      <w:sz w:val="16"/>
      <w:szCs w:val="16"/>
    </w:rPr>
  </w:style>
  <w:style w:type="paragraph" w:styleId="CommentText">
    <w:name w:val="annotation text"/>
    <w:basedOn w:val="Normal"/>
    <w:link w:val="CommentTextChar"/>
    <w:uiPriority w:val="99"/>
    <w:semiHidden/>
    <w:unhideWhenUsed/>
    <w:rsid w:val="00C962C7"/>
    <w:rPr>
      <w:sz w:val="20"/>
      <w:szCs w:val="20"/>
    </w:rPr>
  </w:style>
  <w:style w:type="character" w:customStyle="1" w:styleId="CommentTextChar">
    <w:name w:val="Comment Text Char"/>
    <w:basedOn w:val="DefaultParagraphFont"/>
    <w:link w:val="CommentText"/>
    <w:uiPriority w:val="99"/>
    <w:semiHidden/>
    <w:rsid w:val="00C962C7"/>
    <w:rPr>
      <w:sz w:val="20"/>
      <w:szCs w:val="20"/>
    </w:rPr>
  </w:style>
  <w:style w:type="paragraph" w:styleId="CommentSubject">
    <w:name w:val="annotation subject"/>
    <w:basedOn w:val="CommentText"/>
    <w:next w:val="CommentText"/>
    <w:link w:val="CommentSubjectChar"/>
    <w:uiPriority w:val="99"/>
    <w:semiHidden/>
    <w:unhideWhenUsed/>
    <w:rsid w:val="00C962C7"/>
    <w:rPr>
      <w:b/>
      <w:bCs/>
    </w:rPr>
  </w:style>
  <w:style w:type="character" w:customStyle="1" w:styleId="CommentSubjectChar">
    <w:name w:val="Comment Subject Char"/>
    <w:basedOn w:val="CommentTextChar"/>
    <w:link w:val="CommentSubject"/>
    <w:uiPriority w:val="99"/>
    <w:semiHidden/>
    <w:rsid w:val="00C962C7"/>
    <w:rPr>
      <w:b/>
      <w:bCs/>
      <w:sz w:val="20"/>
      <w:szCs w:val="20"/>
    </w:rPr>
  </w:style>
  <w:style w:type="paragraph" w:styleId="BalloonText">
    <w:name w:val="Balloon Text"/>
    <w:basedOn w:val="Normal"/>
    <w:link w:val="BalloonTextChar"/>
    <w:uiPriority w:val="99"/>
    <w:semiHidden/>
    <w:unhideWhenUsed/>
    <w:rsid w:val="00C96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C7"/>
    <w:rPr>
      <w:rFonts w:ascii="Segoe UI" w:hAnsi="Segoe UI" w:cs="Segoe UI"/>
      <w:sz w:val="18"/>
      <w:szCs w:val="18"/>
    </w:rPr>
  </w:style>
  <w:style w:type="paragraph" w:styleId="Revision">
    <w:name w:val="Revision"/>
    <w:hidden/>
    <w:uiPriority w:val="99"/>
    <w:semiHidden/>
    <w:rsid w:val="002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202">
      <w:bodyDiv w:val="1"/>
      <w:marLeft w:val="0"/>
      <w:marRight w:val="0"/>
      <w:marTop w:val="0"/>
      <w:marBottom w:val="0"/>
      <w:divBdr>
        <w:top w:val="none" w:sz="0" w:space="0" w:color="auto"/>
        <w:left w:val="none" w:sz="0" w:space="0" w:color="auto"/>
        <w:bottom w:val="none" w:sz="0" w:space="0" w:color="auto"/>
        <w:right w:val="none" w:sz="0" w:space="0" w:color="auto"/>
      </w:divBdr>
    </w:div>
    <w:div w:id="857041195">
      <w:bodyDiv w:val="1"/>
      <w:marLeft w:val="0"/>
      <w:marRight w:val="0"/>
      <w:marTop w:val="0"/>
      <w:marBottom w:val="0"/>
      <w:divBdr>
        <w:top w:val="none" w:sz="0" w:space="0" w:color="auto"/>
        <w:left w:val="none" w:sz="0" w:space="0" w:color="auto"/>
        <w:bottom w:val="none" w:sz="0" w:space="0" w:color="auto"/>
        <w:right w:val="none" w:sz="0" w:space="0" w:color="auto"/>
      </w:divBdr>
    </w:div>
    <w:div w:id="1551920189">
      <w:bodyDiv w:val="1"/>
      <w:marLeft w:val="0"/>
      <w:marRight w:val="0"/>
      <w:marTop w:val="0"/>
      <w:marBottom w:val="0"/>
      <w:divBdr>
        <w:top w:val="none" w:sz="0" w:space="0" w:color="auto"/>
        <w:left w:val="none" w:sz="0" w:space="0" w:color="auto"/>
        <w:bottom w:val="none" w:sz="0" w:space="0" w:color="auto"/>
        <w:right w:val="none" w:sz="0" w:space="0" w:color="auto"/>
      </w:divBdr>
      <w:divsChild>
        <w:div w:id="388463173">
          <w:marLeft w:val="0"/>
          <w:marRight w:val="0"/>
          <w:marTop w:val="0"/>
          <w:marBottom w:val="0"/>
          <w:divBdr>
            <w:top w:val="none" w:sz="0" w:space="0" w:color="auto"/>
            <w:left w:val="none" w:sz="0" w:space="0" w:color="auto"/>
            <w:bottom w:val="none" w:sz="0" w:space="0" w:color="auto"/>
            <w:right w:val="none" w:sz="0" w:space="0" w:color="auto"/>
          </w:divBdr>
        </w:div>
        <w:div w:id="1466696895">
          <w:marLeft w:val="0"/>
          <w:marRight w:val="0"/>
          <w:marTop w:val="0"/>
          <w:marBottom w:val="0"/>
          <w:divBdr>
            <w:top w:val="none" w:sz="0" w:space="0" w:color="auto"/>
            <w:left w:val="none" w:sz="0" w:space="0" w:color="auto"/>
            <w:bottom w:val="none" w:sz="0" w:space="0" w:color="auto"/>
            <w:right w:val="none" w:sz="0" w:space="0" w:color="auto"/>
          </w:divBdr>
        </w:div>
        <w:div w:id="508063393">
          <w:marLeft w:val="0"/>
          <w:marRight w:val="0"/>
          <w:marTop w:val="0"/>
          <w:marBottom w:val="0"/>
          <w:divBdr>
            <w:top w:val="none" w:sz="0" w:space="0" w:color="auto"/>
            <w:left w:val="none" w:sz="0" w:space="0" w:color="auto"/>
            <w:bottom w:val="none" w:sz="0" w:space="0" w:color="auto"/>
            <w:right w:val="none" w:sz="0" w:space="0" w:color="auto"/>
          </w:divBdr>
        </w:div>
        <w:div w:id="902445133">
          <w:marLeft w:val="0"/>
          <w:marRight w:val="0"/>
          <w:marTop w:val="0"/>
          <w:marBottom w:val="0"/>
          <w:divBdr>
            <w:top w:val="none" w:sz="0" w:space="0" w:color="auto"/>
            <w:left w:val="none" w:sz="0" w:space="0" w:color="auto"/>
            <w:bottom w:val="none" w:sz="0" w:space="0" w:color="auto"/>
            <w:right w:val="none" w:sz="0" w:space="0" w:color="auto"/>
          </w:divBdr>
        </w:div>
        <w:div w:id="1986035662">
          <w:marLeft w:val="0"/>
          <w:marRight w:val="0"/>
          <w:marTop w:val="0"/>
          <w:marBottom w:val="0"/>
          <w:divBdr>
            <w:top w:val="none" w:sz="0" w:space="0" w:color="auto"/>
            <w:left w:val="none" w:sz="0" w:space="0" w:color="auto"/>
            <w:bottom w:val="none" w:sz="0" w:space="0" w:color="auto"/>
            <w:right w:val="none" w:sz="0" w:space="0" w:color="auto"/>
          </w:divBdr>
        </w:div>
        <w:div w:id="656881293">
          <w:marLeft w:val="0"/>
          <w:marRight w:val="0"/>
          <w:marTop w:val="0"/>
          <w:marBottom w:val="0"/>
          <w:divBdr>
            <w:top w:val="none" w:sz="0" w:space="0" w:color="auto"/>
            <w:left w:val="none" w:sz="0" w:space="0" w:color="auto"/>
            <w:bottom w:val="none" w:sz="0" w:space="0" w:color="auto"/>
            <w:right w:val="none" w:sz="0" w:space="0" w:color="auto"/>
          </w:divBdr>
        </w:div>
        <w:div w:id="1419716664">
          <w:marLeft w:val="0"/>
          <w:marRight w:val="0"/>
          <w:marTop w:val="0"/>
          <w:marBottom w:val="0"/>
          <w:divBdr>
            <w:top w:val="none" w:sz="0" w:space="0" w:color="auto"/>
            <w:left w:val="none" w:sz="0" w:space="0" w:color="auto"/>
            <w:bottom w:val="none" w:sz="0" w:space="0" w:color="auto"/>
            <w:right w:val="none" w:sz="0" w:space="0" w:color="auto"/>
          </w:divBdr>
        </w:div>
        <w:div w:id="188639649">
          <w:marLeft w:val="0"/>
          <w:marRight w:val="0"/>
          <w:marTop w:val="0"/>
          <w:marBottom w:val="0"/>
          <w:divBdr>
            <w:top w:val="none" w:sz="0" w:space="0" w:color="auto"/>
            <w:left w:val="none" w:sz="0" w:space="0" w:color="auto"/>
            <w:bottom w:val="none" w:sz="0" w:space="0" w:color="auto"/>
            <w:right w:val="none" w:sz="0" w:space="0" w:color="auto"/>
          </w:divBdr>
        </w:div>
        <w:div w:id="1880244173">
          <w:marLeft w:val="0"/>
          <w:marRight w:val="0"/>
          <w:marTop w:val="0"/>
          <w:marBottom w:val="0"/>
          <w:divBdr>
            <w:top w:val="none" w:sz="0" w:space="0" w:color="auto"/>
            <w:left w:val="none" w:sz="0" w:space="0" w:color="auto"/>
            <w:bottom w:val="none" w:sz="0" w:space="0" w:color="auto"/>
            <w:right w:val="none" w:sz="0" w:space="0" w:color="auto"/>
          </w:divBdr>
        </w:div>
        <w:div w:id="883565079">
          <w:marLeft w:val="0"/>
          <w:marRight w:val="0"/>
          <w:marTop w:val="0"/>
          <w:marBottom w:val="0"/>
          <w:divBdr>
            <w:top w:val="none" w:sz="0" w:space="0" w:color="auto"/>
            <w:left w:val="none" w:sz="0" w:space="0" w:color="auto"/>
            <w:bottom w:val="none" w:sz="0" w:space="0" w:color="auto"/>
            <w:right w:val="none" w:sz="0" w:space="0" w:color="auto"/>
          </w:divBdr>
        </w:div>
        <w:div w:id="1624968796">
          <w:marLeft w:val="0"/>
          <w:marRight w:val="0"/>
          <w:marTop w:val="0"/>
          <w:marBottom w:val="0"/>
          <w:divBdr>
            <w:top w:val="none" w:sz="0" w:space="0" w:color="auto"/>
            <w:left w:val="none" w:sz="0" w:space="0" w:color="auto"/>
            <w:bottom w:val="none" w:sz="0" w:space="0" w:color="auto"/>
            <w:right w:val="none" w:sz="0" w:space="0" w:color="auto"/>
          </w:divBdr>
        </w:div>
        <w:div w:id="1667828354">
          <w:marLeft w:val="0"/>
          <w:marRight w:val="0"/>
          <w:marTop w:val="0"/>
          <w:marBottom w:val="0"/>
          <w:divBdr>
            <w:top w:val="none" w:sz="0" w:space="0" w:color="auto"/>
            <w:left w:val="none" w:sz="0" w:space="0" w:color="auto"/>
            <w:bottom w:val="none" w:sz="0" w:space="0" w:color="auto"/>
            <w:right w:val="none" w:sz="0" w:space="0" w:color="auto"/>
          </w:divBdr>
        </w:div>
        <w:div w:id="413741484">
          <w:marLeft w:val="0"/>
          <w:marRight w:val="0"/>
          <w:marTop w:val="0"/>
          <w:marBottom w:val="0"/>
          <w:divBdr>
            <w:top w:val="none" w:sz="0" w:space="0" w:color="auto"/>
            <w:left w:val="none" w:sz="0" w:space="0" w:color="auto"/>
            <w:bottom w:val="none" w:sz="0" w:space="0" w:color="auto"/>
            <w:right w:val="none" w:sz="0" w:space="0" w:color="auto"/>
          </w:divBdr>
        </w:div>
        <w:div w:id="675226832">
          <w:marLeft w:val="0"/>
          <w:marRight w:val="0"/>
          <w:marTop w:val="0"/>
          <w:marBottom w:val="0"/>
          <w:divBdr>
            <w:top w:val="none" w:sz="0" w:space="0" w:color="auto"/>
            <w:left w:val="none" w:sz="0" w:space="0" w:color="auto"/>
            <w:bottom w:val="none" w:sz="0" w:space="0" w:color="auto"/>
            <w:right w:val="none" w:sz="0" w:space="0" w:color="auto"/>
          </w:divBdr>
        </w:div>
        <w:div w:id="1290362636">
          <w:marLeft w:val="0"/>
          <w:marRight w:val="0"/>
          <w:marTop w:val="0"/>
          <w:marBottom w:val="0"/>
          <w:divBdr>
            <w:top w:val="none" w:sz="0" w:space="0" w:color="auto"/>
            <w:left w:val="none" w:sz="0" w:space="0" w:color="auto"/>
            <w:bottom w:val="none" w:sz="0" w:space="0" w:color="auto"/>
            <w:right w:val="none" w:sz="0" w:space="0" w:color="auto"/>
          </w:divBdr>
        </w:div>
        <w:div w:id="92553565">
          <w:marLeft w:val="0"/>
          <w:marRight w:val="0"/>
          <w:marTop w:val="0"/>
          <w:marBottom w:val="0"/>
          <w:divBdr>
            <w:top w:val="none" w:sz="0" w:space="0" w:color="auto"/>
            <w:left w:val="none" w:sz="0" w:space="0" w:color="auto"/>
            <w:bottom w:val="none" w:sz="0" w:space="0" w:color="auto"/>
            <w:right w:val="none" w:sz="0" w:space="0" w:color="auto"/>
          </w:divBdr>
        </w:div>
        <w:div w:id="800391622">
          <w:marLeft w:val="0"/>
          <w:marRight w:val="0"/>
          <w:marTop w:val="0"/>
          <w:marBottom w:val="0"/>
          <w:divBdr>
            <w:top w:val="none" w:sz="0" w:space="0" w:color="auto"/>
            <w:left w:val="none" w:sz="0" w:space="0" w:color="auto"/>
            <w:bottom w:val="none" w:sz="0" w:space="0" w:color="auto"/>
            <w:right w:val="none" w:sz="0" w:space="0" w:color="auto"/>
          </w:divBdr>
        </w:div>
        <w:div w:id="2119907928">
          <w:marLeft w:val="0"/>
          <w:marRight w:val="0"/>
          <w:marTop w:val="0"/>
          <w:marBottom w:val="0"/>
          <w:divBdr>
            <w:top w:val="none" w:sz="0" w:space="0" w:color="auto"/>
            <w:left w:val="none" w:sz="0" w:space="0" w:color="auto"/>
            <w:bottom w:val="none" w:sz="0" w:space="0" w:color="auto"/>
            <w:right w:val="none" w:sz="0" w:space="0" w:color="auto"/>
          </w:divBdr>
        </w:div>
        <w:div w:id="1775973471">
          <w:marLeft w:val="0"/>
          <w:marRight w:val="0"/>
          <w:marTop w:val="0"/>
          <w:marBottom w:val="0"/>
          <w:divBdr>
            <w:top w:val="none" w:sz="0" w:space="0" w:color="auto"/>
            <w:left w:val="none" w:sz="0" w:space="0" w:color="auto"/>
            <w:bottom w:val="none" w:sz="0" w:space="0" w:color="auto"/>
            <w:right w:val="none" w:sz="0" w:space="0" w:color="auto"/>
          </w:divBdr>
        </w:div>
        <w:div w:id="1113982542">
          <w:marLeft w:val="0"/>
          <w:marRight w:val="0"/>
          <w:marTop w:val="0"/>
          <w:marBottom w:val="0"/>
          <w:divBdr>
            <w:top w:val="none" w:sz="0" w:space="0" w:color="auto"/>
            <w:left w:val="none" w:sz="0" w:space="0" w:color="auto"/>
            <w:bottom w:val="none" w:sz="0" w:space="0" w:color="auto"/>
            <w:right w:val="none" w:sz="0" w:space="0" w:color="auto"/>
          </w:divBdr>
        </w:div>
        <w:div w:id="1915780407">
          <w:marLeft w:val="0"/>
          <w:marRight w:val="0"/>
          <w:marTop w:val="0"/>
          <w:marBottom w:val="0"/>
          <w:divBdr>
            <w:top w:val="none" w:sz="0" w:space="0" w:color="auto"/>
            <w:left w:val="none" w:sz="0" w:space="0" w:color="auto"/>
            <w:bottom w:val="none" w:sz="0" w:space="0" w:color="auto"/>
            <w:right w:val="none" w:sz="0" w:space="0" w:color="auto"/>
          </w:divBdr>
        </w:div>
      </w:divsChild>
    </w:div>
    <w:div w:id="1654749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iapgh.org/aia-programs-events/build-pittsburgh/presenters-programming-2018/"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AIA PGH</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Kelley</dc:creator>
  <cp:keywords/>
  <dc:description/>
  <cp:lastModifiedBy>Natalie Grandinetti</cp:lastModifiedBy>
  <cp:revision>6</cp:revision>
  <dcterms:created xsi:type="dcterms:W3CDTF">2018-04-06T16:49:00Z</dcterms:created>
  <dcterms:modified xsi:type="dcterms:W3CDTF">2018-04-24T18:15:00Z</dcterms:modified>
</cp:coreProperties>
</file>