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53E0DD" w14:textId="77777777" w:rsidR="00626267" w:rsidRDefault="00626267" w:rsidP="00626267">
      <w:pPr>
        <w:rPr>
          <w:rStyle w:val="Strong"/>
          <w:b w:val="0"/>
          <w:color w:val="333333"/>
          <w:sz w:val="21"/>
          <w:szCs w:val="21"/>
          <w:bdr w:val="none" w:sz="0" w:space="0" w:color="auto" w:frame="1"/>
          <w:shd w:val="clear" w:color="auto" w:fill="FFFFFF"/>
        </w:rPr>
      </w:pPr>
      <w:r>
        <w:rPr>
          <w:rFonts w:ascii="Franklin Gothic Book" w:hAnsi="Franklin Gothic Book"/>
          <w:color w:val="000000"/>
          <w:sz w:val="21"/>
          <w:szCs w:val="21"/>
        </w:rPr>
        <w:t>Course Name</w:t>
      </w:r>
      <w:r w:rsidRPr="00C93AF4">
        <w:rPr>
          <w:b/>
          <w:color w:val="000000"/>
          <w:sz w:val="21"/>
          <w:szCs w:val="21"/>
        </w:rPr>
        <w:t xml:space="preserve">: </w:t>
      </w:r>
      <w:r w:rsidRPr="00D4542E">
        <w:rPr>
          <w:rStyle w:val="Strong"/>
          <w:b w:val="0"/>
          <w:color w:val="333333"/>
          <w:sz w:val="21"/>
          <w:szCs w:val="21"/>
          <w:bdr w:val="none" w:sz="0" w:space="0" w:color="auto" w:frame="1"/>
          <w:shd w:val="clear" w:color="auto" w:fill="FFFFFF"/>
        </w:rPr>
        <w:t>Resilient Pittsburgh 2.0: Opportunities for Architects</w:t>
      </w:r>
    </w:p>
    <w:p w14:paraId="42E639A1" w14:textId="77777777" w:rsidR="00626267" w:rsidRDefault="00626267" w:rsidP="00626267">
      <w:pPr>
        <w:rPr>
          <w:rFonts w:ascii="Franklin Gothic Book" w:hAnsi="Franklin Gothic Book"/>
          <w:color w:val="000000"/>
          <w:sz w:val="21"/>
          <w:szCs w:val="21"/>
        </w:rPr>
      </w:pPr>
      <w:r>
        <w:rPr>
          <w:rFonts w:ascii="Franklin Gothic Book" w:hAnsi="Franklin Gothic Book"/>
          <w:color w:val="000000"/>
          <w:sz w:val="21"/>
          <w:szCs w:val="21"/>
        </w:rPr>
        <w:t>Prov</w:t>
      </w:r>
      <w:r w:rsidR="00A56DE3">
        <w:rPr>
          <w:rFonts w:ascii="Franklin Gothic Book" w:hAnsi="Franklin Gothic Book"/>
          <w:color w:val="000000"/>
          <w:sz w:val="21"/>
          <w:szCs w:val="21"/>
        </w:rPr>
        <w:t>ided By: AIA Pittsburgh</w:t>
      </w:r>
      <w:bookmarkStart w:id="0" w:name="_GoBack"/>
      <w:bookmarkEnd w:id="0"/>
    </w:p>
    <w:p w14:paraId="153DA9EF" w14:textId="77777777" w:rsidR="00626267" w:rsidRDefault="00626267" w:rsidP="00626267">
      <w:pPr>
        <w:rPr>
          <w:rFonts w:ascii="Franklin Gothic Book" w:hAnsi="Franklin Gothic Book"/>
          <w:color w:val="000000"/>
          <w:sz w:val="21"/>
          <w:szCs w:val="21"/>
        </w:rPr>
      </w:pPr>
      <w:r>
        <w:rPr>
          <w:rFonts w:ascii="Franklin Gothic Book" w:hAnsi="Franklin Gothic Book"/>
          <w:color w:val="000000"/>
          <w:sz w:val="21"/>
          <w:szCs w:val="21"/>
        </w:rPr>
        <w:t>Course Date: 04/05/2017</w:t>
      </w:r>
    </w:p>
    <w:p w14:paraId="79AD047F" w14:textId="77777777" w:rsidR="00626267" w:rsidRPr="00C93AF4" w:rsidRDefault="00626267" w:rsidP="00626267">
      <w:pPr>
        <w:rPr>
          <w:rFonts w:ascii="Georgia" w:hAnsi="Georgia"/>
          <w:b/>
          <w:bCs/>
          <w:color w:val="333333"/>
          <w:sz w:val="21"/>
          <w:szCs w:val="21"/>
          <w:bdr w:val="none" w:sz="0" w:space="0" w:color="auto" w:frame="1"/>
          <w:shd w:val="clear" w:color="auto" w:fill="FFFFFF"/>
        </w:rPr>
      </w:pPr>
      <w:r>
        <w:rPr>
          <w:rFonts w:ascii="Franklin Gothic Book" w:hAnsi="Franklin Gothic Book"/>
          <w:color w:val="000000"/>
          <w:sz w:val="21"/>
          <w:szCs w:val="21"/>
        </w:rPr>
        <w:t>Description:</w:t>
      </w:r>
    </w:p>
    <w:p w14:paraId="7D9271B2" w14:textId="77777777" w:rsidR="00626267" w:rsidRDefault="00626267" w:rsidP="00626267">
      <w:pPr>
        <w:pStyle w:val="NormalWeb"/>
        <w:shd w:val="clear" w:color="auto" w:fill="FFFFFF"/>
        <w:ind w:hanging="360"/>
        <w:rPr>
          <w:rFonts w:ascii="Franklin Gothic Book" w:hAnsi="Franklin Gothic Book"/>
          <w:color w:val="000000"/>
          <w:sz w:val="21"/>
          <w:szCs w:val="21"/>
        </w:rPr>
      </w:pPr>
    </w:p>
    <w:p w14:paraId="7620B9B7" w14:textId="77777777" w:rsidR="00626267" w:rsidRDefault="00626267" w:rsidP="00626267">
      <w:pPr>
        <w:pStyle w:val="NormalWeb"/>
        <w:shd w:val="clear" w:color="auto" w:fill="FFFFFF"/>
        <w:rPr>
          <w:rFonts w:ascii="Franklin Gothic Book" w:hAnsi="Franklin Gothic Book"/>
          <w:b/>
          <w:color w:val="000000"/>
          <w:sz w:val="40"/>
          <w:szCs w:val="40"/>
          <w:u w:val="single"/>
        </w:rPr>
      </w:pPr>
      <w:r w:rsidRPr="005D77C0">
        <w:rPr>
          <w:rFonts w:ascii="Franklin Gothic Book" w:hAnsi="Franklin Gothic Book"/>
          <w:b/>
          <w:color w:val="000000"/>
          <w:sz w:val="40"/>
          <w:szCs w:val="40"/>
          <w:u w:val="single"/>
        </w:rPr>
        <w:t xml:space="preserve">About </w:t>
      </w:r>
    </w:p>
    <w:p w14:paraId="60818BA7" w14:textId="77777777" w:rsidR="00626267" w:rsidRDefault="00626267" w:rsidP="00626267">
      <w:pPr>
        <w:pStyle w:val="NormalWeb"/>
        <w:shd w:val="clear" w:color="auto" w:fill="FFFFFF"/>
        <w:rPr>
          <w:rFonts w:ascii="Franklin Gothic Book" w:hAnsi="Franklin Gothic Book"/>
          <w:b/>
          <w:color w:val="000000"/>
          <w:sz w:val="20"/>
          <w:szCs w:val="20"/>
          <w:u w:val="single"/>
        </w:rPr>
      </w:pPr>
    </w:p>
    <w:p w14:paraId="64D76E57" w14:textId="77777777" w:rsidR="00626267" w:rsidRDefault="00626267" w:rsidP="00626267">
      <w:pPr>
        <w:pStyle w:val="NormalWeb"/>
        <w:shd w:val="clear" w:color="auto" w:fill="FFFFFF"/>
        <w:rPr>
          <w:rFonts w:ascii="Franklin Gothic Book" w:hAnsi="Franklin Gothic Book"/>
          <w:color w:val="000000"/>
          <w:sz w:val="21"/>
          <w:szCs w:val="21"/>
        </w:rPr>
      </w:pPr>
      <w:r>
        <w:rPr>
          <w:rFonts w:ascii="Georgia" w:hAnsi="Georgia"/>
          <w:color w:val="333333"/>
          <w:sz w:val="21"/>
          <w:szCs w:val="21"/>
          <w:shd w:val="clear" w:color="auto" w:fill="FFFFFF"/>
        </w:rPr>
        <w:t xml:space="preserve">In 2015, The Rockefeller Foundation’s 100 Resilient Cities Initiative selected Pittsburgh to join the second cohort of global cities at the vanguard of developing urban resilience. Last year, Pittsburgh’s Chief Resilience Officer, Grant Ervin, joined us at Build Pittsburgh to explain the Resilient Pittsburgh initiative, share insights into the practice of urban resilience, and discuss the implications for southwestern Pennsylvania’s built and natural environments, as well as describe lessons being applied through the development of the City’s first Resilience Strategy. Since selection, the City has led the effort to develop its first Resilience Assessment through extensive community engagement, and as of March 2017, the City’s first Resilience Strategy, </w:t>
      </w:r>
      <w:proofErr w:type="spellStart"/>
      <w:r>
        <w:rPr>
          <w:rFonts w:ascii="Georgia" w:hAnsi="Georgia"/>
          <w:color w:val="333333"/>
          <w:sz w:val="21"/>
          <w:szCs w:val="21"/>
          <w:shd w:val="clear" w:color="auto" w:fill="FFFFFF"/>
        </w:rPr>
        <w:t>OnePGH</w:t>
      </w:r>
      <w:proofErr w:type="spellEnd"/>
      <w:r>
        <w:rPr>
          <w:rFonts w:ascii="Georgia" w:hAnsi="Georgia"/>
          <w:color w:val="333333"/>
          <w:sz w:val="21"/>
          <w:szCs w:val="21"/>
          <w:shd w:val="clear" w:color="auto" w:fill="FFFFFF"/>
        </w:rPr>
        <w:t>, will be completed, and Grant will be joining us again to share the results. As Pittsburgh pivots towards implementation of the strategy, architecture and community design have an integral role in the resilience-building efforts of the City and the region.</w:t>
      </w:r>
    </w:p>
    <w:p w14:paraId="37B0F64B" w14:textId="77777777" w:rsidR="00626267" w:rsidRPr="005D77C0" w:rsidRDefault="00626267" w:rsidP="00626267">
      <w:pPr>
        <w:pStyle w:val="NormalWeb"/>
        <w:shd w:val="clear" w:color="auto" w:fill="FFFFFF"/>
        <w:ind w:hanging="360"/>
        <w:rPr>
          <w:rFonts w:ascii="Franklin Gothic" w:hAnsi="Franklin Gothic"/>
          <w:b/>
          <w:color w:val="000000"/>
          <w:sz w:val="40"/>
          <w:szCs w:val="40"/>
          <w:u w:val="single"/>
        </w:rPr>
      </w:pPr>
      <w:r>
        <w:rPr>
          <w:rFonts w:ascii="Franklin Gothic" w:hAnsi="Franklin Gothic"/>
          <w:color w:val="000000"/>
          <w:sz w:val="21"/>
          <w:szCs w:val="21"/>
        </w:rPr>
        <w:t xml:space="preserve">    </w:t>
      </w:r>
      <w:r w:rsidRPr="005D77C0">
        <w:rPr>
          <w:rFonts w:ascii="Franklin Gothic Book" w:hAnsi="Franklin Gothic Book"/>
          <w:b/>
          <w:color w:val="000000"/>
          <w:sz w:val="40"/>
          <w:szCs w:val="40"/>
          <w:u w:val="single"/>
        </w:rPr>
        <w:t>Objectives:</w:t>
      </w:r>
    </w:p>
    <w:p w14:paraId="1AE56A4C" w14:textId="77777777" w:rsidR="00626267" w:rsidRDefault="00626267" w:rsidP="00626267">
      <w:pPr>
        <w:pStyle w:val="NormalWeb"/>
        <w:shd w:val="clear" w:color="auto" w:fill="FFFFFF"/>
        <w:rPr>
          <w:rFonts w:ascii="Franklin Gothic Book" w:hAnsi="Franklin Gothic Book"/>
          <w:color w:val="000000"/>
          <w:sz w:val="21"/>
          <w:szCs w:val="21"/>
        </w:rPr>
      </w:pPr>
    </w:p>
    <w:p w14:paraId="6E2BB149" w14:textId="77777777" w:rsidR="00BA22F1" w:rsidRPr="00BA22F1" w:rsidRDefault="00BA22F1" w:rsidP="00BA22F1">
      <w:pPr>
        <w:shd w:val="clear" w:color="auto" w:fill="FFFFFF"/>
        <w:spacing w:after="0" w:line="240" w:lineRule="auto"/>
        <w:rPr>
          <w:rFonts w:eastAsia="Times New Roman" w:cs="Times New Roman"/>
          <w:sz w:val="21"/>
          <w:szCs w:val="21"/>
        </w:rPr>
      </w:pPr>
      <w:r w:rsidRPr="00BA22F1">
        <w:rPr>
          <w:rFonts w:eastAsia="Times New Roman" w:cs="Times New Roman"/>
          <w:sz w:val="21"/>
          <w:szCs w:val="21"/>
        </w:rPr>
        <w:t xml:space="preserve">1. Describe the process of extensive community engagement that contributed to the Resilience Assessment  </w:t>
      </w:r>
    </w:p>
    <w:p w14:paraId="1D3D28E5" w14:textId="77777777" w:rsidR="00BA22F1" w:rsidRPr="00BA22F1" w:rsidRDefault="00BA22F1" w:rsidP="00BA22F1">
      <w:pPr>
        <w:shd w:val="clear" w:color="auto" w:fill="FFFFFF"/>
        <w:spacing w:after="0" w:line="240" w:lineRule="auto"/>
        <w:rPr>
          <w:rFonts w:eastAsia="Times New Roman" w:cs="Times New Roman"/>
          <w:sz w:val="21"/>
          <w:szCs w:val="21"/>
        </w:rPr>
      </w:pPr>
      <w:r w:rsidRPr="00BA22F1">
        <w:rPr>
          <w:rFonts w:eastAsia="Times New Roman" w:cs="Times New Roman"/>
          <w:sz w:val="21"/>
          <w:szCs w:val="21"/>
        </w:rPr>
        <w:t xml:space="preserve">2. Understand how the strategy will be implemented throughout the city </w:t>
      </w:r>
    </w:p>
    <w:p w14:paraId="4E5697E8" w14:textId="77777777" w:rsidR="00BA22F1" w:rsidRPr="00BA22F1" w:rsidRDefault="00BA22F1" w:rsidP="00BA22F1">
      <w:pPr>
        <w:shd w:val="clear" w:color="auto" w:fill="FFFFFF"/>
        <w:spacing w:after="0" w:line="240" w:lineRule="auto"/>
        <w:rPr>
          <w:rFonts w:eastAsia="Times New Roman" w:cs="Times New Roman"/>
          <w:sz w:val="21"/>
          <w:szCs w:val="21"/>
        </w:rPr>
      </w:pPr>
      <w:r w:rsidRPr="00BA22F1">
        <w:rPr>
          <w:rFonts w:eastAsia="Times New Roman" w:cs="Times New Roman"/>
          <w:sz w:val="21"/>
          <w:szCs w:val="21"/>
        </w:rPr>
        <w:t xml:space="preserve">3. Recognize how the design community will have an integral role in the resilience-building efforts of the City and region  </w:t>
      </w:r>
    </w:p>
    <w:p w14:paraId="6B0E7A64" w14:textId="77777777" w:rsidR="00BA22F1" w:rsidRPr="00BA22F1" w:rsidRDefault="00BA22F1" w:rsidP="00BA22F1">
      <w:pPr>
        <w:shd w:val="clear" w:color="auto" w:fill="FFFFFF"/>
        <w:spacing w:after="0" w:line="240" w:lineRule="auto"/>
        <w:rPr>
          <w:rFonts w:eastAsia="Times New Roman" w:cs="Times New Roman"/>
          <w:sz w:val="21"/>
          <w:szCs w:val="21"/>
        </w:rPr>
      </w:pPr>
      <w:r w:rsidRPr="00BA22F1">
        <w:rPr>
          <w:rFonts w:eastAsia="Times New Roman" w:cs="Times New Roman"/>
          <w:sz w:val="21"/>
          <w:szCs w:val="21"/>
        </w:rPr>
        <w:t>4. Identify targeted partnership opportunities for architects to engage in the community resilience process, including the Platform Partnership with the AIA</w:t>
      </w:r>
    </w:p>
    <w:p w14:paraId="257A49BD" w14:textId="77777777" w:rsidR="00626267" w:rsidRDefault="00626267" w:rsidP="00626267">
      <w:pPr>
        <w:pStyle w:val="NormalWeb"/>
        <w:shd w:val="clear" w:color="auto" w:fill="FFFFFF"/>
        <w:rPr>
          <w:rFonts w:ascii="Franklin Gothic Book" w:hAnsi="Franklin Gothic Book"/>
          <w:color w:val="000000"/>
          <w:sz w:val="21"/>
          <w:szCs w:val="21"/>
        </w:rPr>
      </w:pPr>
    </w:p>
    <w:p w14:paraId="5F6B916E" w14:textId="77777777" w:rsidR="00626267" w:rsidRDefault="00626267" w:rsidP="00626267">
      <w:pPr>
        <w:pStyle w:val="NormalWeb"/>
        <w:shd w:val="clear" w:color="auto" w:fill="FFFFFF"/>
        <w:ind w:left="-360"/>
        <w:rPr>
          <w:rFonts w:ascii="Franklin Gothic Book" w:hAnsi="Franklin Gothic Book"/>
          <w:color w:val="000000"/>
          <w:sz w:val="21"/>
          <w:szCs w:val="21"/>
        </w:rPr>
      </w:pPr>
      <w:r>
        <w:rPr>
          <w:rFonts w:ascii="Franklin Gothic Book" w:hAnsi="Franklin Gothic Book"/>
          <w:color w:val="222222"/>
          <w:sz w:val="21"/>
          <w:szCs w:val="21"/>
          <w:shd w:val="clear" w:color="auto" w:fill="FFFFFF"/>
        </w:rPr>
        <w:t xml:space="preserve">URL: </w:t>
      </w:r>
      <w:r w:rsidRPr="00E150F5">
        <w:rPr>
          <w:rFonts w:ascii="Franklin Gothic Book" w:hAnsi="Franklin Gothic Book"/>
          <w:color w:val="222222"/>
          <w:sz w:val="21"/>
          <w:szCs w:val="21"/>
          <w:shd w:val="clear" w:color="auto" w:fill="FFFFFF"/>
        </w:rPr>
        <w:t>http://aiapgh.org/aia-programs-events/build-pittsburgh/presenters-programming-2/</w:t>
      </w:r>
    </w:p>
    <w:p w14:paraId="3CB70486" w14:textId="77777777" w:rsidR="00626267" w:rsidRDefault="00626267" w:rsidP="00626267">
      <w:pPr>
        <w:pStyle w:val="NormalWeb"/>
        <w:shd w:val="clear" w:color="auto" w:fill="FFFFFF"/>
        <w:ind w:left="-360"/>
        <w:rPr>
          <w:rFonts w:ascii="Franklin Gothic Book" w:hAnsi="Franklin Gothic Book"/>
          <w:color w:val="000000"/>
          <w:sz w:val="21"/>
          <w:szCs w:val="21"/>
        </w:rPr>
      </w:pPr>
      <w:r>
        <w:rPr>
          <w:rFonts w:ascii="Franklin Gothic Book" w:hAnsi="Franklin Gothic Book"/>
          <w:color w:val="222222"/>
          <w:sz w:val="21"/>
          <w:szCs w:val="21"/>
          <w:shd w:val="clear" w:color="auto" w:fill="FFFFFF"/>
        </w:rPr>
        <w:t>LEED Specific:</w:t>
      </w:r>
      <w:r>
        <w:rPr>
          <w:rFonts w:ascii="Franklin Gothic Book" w:hAnsi="Franklin Gothic Book"/>
          <w:color w:val="000000"/>
          <w:sz w:val="21"/>
          <w:szCs w:val="21"/>
        </w:rPr>
        <w:t xml:space="preserve"> No</w:t>
      </w:r>
    </w:p>
    <w:p w14:paraId="5435612B" w14:textId="77777777" w:rsidR="00626267" w:rsidRDefault="00626267" w:rsidP="00626267">
      <w:pPr>
        <w:pStyle w:val="NormalWeb"/>
        <w:shd w:val="clear" w:color="auto" w:fill="FFFFFF"/>
        <w:ind w:left="-360"/>
        <w:rPr>
          <w:rFonts w:ascii="Franklin Gothic Book" w:hAnsi="Franklin Gothic Book"/>
          <w:color w:val="000000"/>
          <w:sz w:val="21"/>
          <w:szCs w:val="21"/>
        </w:rPr>
      </w:pPr>
      <w:r>
        <w:rPr>
          <w:rFonts w:ascii="Franklin Gothic Book" w:hAnsi="Franklin Gothic Book"/>
          <w:color w:val="222222"/>
          <w:sz w:val="21"/>
          <w:szCs w:val="21"/>
          <w:shd w:val="clear" w:color="auto" w:fill="FFFFFF"/>
        </w:rPr>
        <w:t>GBCI CEUs:</w:t>
      </w:r>
      <w:r>
        <w:rPr>
          <w:rFonts w:ascii="Franklin Gothic Book" w:hAnsi="Franklin Gothic Book"/>
          <w:color w:val="000000"/>
          <w:sz w:val="21"/>
          <w:szCs w:val="21"/>
        </w:rPr>
        <w:t xml:space="preserve"> 1.0</w:t>
      </w:r>
    </w:p>
    <w:p w14:paraId="1EDD9C52" w14:textId="77777777" w:rsidR="00626267" w:rsidRDefault="00626267" w:rsidP="00626267">
      <w:pPr>
        <w:pStyle w:val="NormalWeb"/>
        <w:shd w:val="clear" w:color="auto" w:fill="FFFFFF"/>
        <w:ind w:left="-360"/>
        <w:rPr>
          <w:rFonts w:ascii="Franklin Gothic Book" w:hAnsi="Franklin Gothic Book"/>
          <w:color w:val="000000"/>
          <w:sz w:val="21"/>
          <w:szCs w:val="21"/>
        </w:rPr>
      </w:pPr>
      <w:r>
        <w:rPr>
          <w:rFonts w:ascii="Franklin Gothic Book" w:hAnsi="Franklin Gothic Book"/>
          <w:color w:val="222222"/>
          <w:sz w:val="21"/>
          <w:szCs w:val="21"/>
          <w:shd w:val="clear" w:color="auto" w:fill="FFFFFF"/>
        </w:rPr>
        <w:t>AIA HSW hours:</w:t>
      </w:r>
      <w:r>
        <w:rPr>
          <w:rFonts w:ascii="Franklin Gothic Book" w:hAnsi="Franklin Gothic Book"/>
          <w:color w:val="000000"/>
          <w:sz w:val="21"/>
          <w:szCs w:val="21"/>
        </w:rPr>
        <w:t xml:space="preserve"> 1.0</w:t>
      </w:r>
    </w:p>
    <w:p w14:paraId="36C2A645" w14:textId="77777777" w:rsidR="00D324B6" w:rsidRDefault="00A56DE3"/>
    <w:sectPr w:rsidR="00D324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Franklin Gothic Book">
    <w:panose1 w:val="020B0503020102020204"/>
    <w:charset w:val="00"/>
    <w:family w:val="auto"/>
    <w:pitch w:val="variable"/>
    <w:sig w:usb0="00000287" w:usb1="00000000" w:usb2="00000000" w:usb3="00000000" w:csb0="0000009F" w:csb1="00000000"/>
  </w:font>
  <w:font w:name="Georgia">
    <w:panose1 w:val="02040502050405020303"/>
    <w:charset w:val="00"/>
    <w:family w:val="auto"/>
    <w:pitch w:val="variable"/>
    <w:sig w:usb0="00000287" w:usb1="00000000" w:usb2="00000000" w:usb3="00000000" w:csb0="0000009F" w:csb1="00000000"/>
  </w:font>
  <w:font w:name="Franklin Gothic">
    <w:altName w:val="Andale Mono"/>
    <w:charset w:val="00"/>
    <w:family w:val="auto"/>
    <w:pitch w:val="variable"/>
    <w:sig w:usb0="800002EF" w:usb1="4000005B"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E314C"/>
    <w:multiLevelType w:val="hybridMultilevel"/>
    <w:tmpl w:val="B83204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267"/>
    <w:rsid w:val="002F419E"/>
    <w:rsid w:val="00626267"/>
    <w:rsid w:val="00A56DE3"/>
    <w:rsid w:val="00BA22F1"/>
    <w:rsid w:val="00E327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E5E1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2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26267"/>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626267"/>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2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26267"/>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6262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312011">
      <w:bodyDiv w:val="1"/>
      <w:marLeft w:val="0"/>
      <w:marRight w:val="0"/>
      <w:marTop w:val="0"/>
      <w:marBottom w:val="0"/>
      <w:divBdr>
        <w:top w:val="none" w:sz="0" w:space="0" w:color="auto"/>
        <w:left w:val="none" w:sz="0" w:space="0" w:color="auto"/>
        <w:bottom w:val="none" w:sz="0" w:space="0" w:color="auto"/>
        <w:right w:val="none" w:sz="0" w:space="0" w:color="auto"/>
      </w:divBdr>
      <w:divsChild>
        <w:div w:id="1147748739">
          <w:marLeft w:val="0"/>
          <w:marRight w:val="0"/>
          <w:marTop w:val="0"/>
          <w:marBottom w:val="0"/>
          <w:divBdr>
            <w:top w:val="none" w:sz="0" w:space="0" w:color="auto"/>
            <w:left w:val="none" w:sz="0" w:space="0" w:color="auto"/>
            <w:bottom w:val="none" w:sz="0" w:space="0" w:color="auto"/>
            <w:right w:val="none" w:sz="0" w:space="0" w:color="auto"/>
          </w:divBdr>
        </w:div>
        <w:div w:id="1609505188">
          <w:marLeft w:val="0"/>
          <w:marRight w:val="0"/>
          <w:marTop w:val="0"/>
          <w:marBottom w:val="0"/>
          <w:divBdr>
            <w:top w:val="none" w:sz="0" w:space="0" w:color="auto"/>
            <w:left w:val="none" w:sz="0" w:space="0" w:color="auto"/>
            <w:bottom w:val="none" w:sz="0" w:space="0" w:color="auto"/>
            <w:right w:val="none" w:sz="0" w:space="0" w:color="auto"/>
          </w:divBdr>
        </w:div>
        <w:div w:id="803426654">
          <w:marLeft w:val="0"/>
          <w:marRight w:val="0"/>
          <w:marTop w:val="0"/>
          <w:marBottom w:val="0"/>
          <w:divBdr>
            <w:top w:val="none" w:sz="0" w:space="0" w:color="auto"/>
            <w:left w:val="none" w:sz="0" w:space="0" w:color="auto"/>
            <w:bottom w:val="none" w:sz="0" w:space="0" w:color="auto"/>
            <w:right w:val="none" w:sz="0" w:space="0" w:color="auto"/>
          </w:divBdr>
        </w:div>
        <w:div w:id="847793725">
          <w:marLeft w:val="0"/>
          <w:marRight w:val="0"/>
          <w:marTop w:val="0"/>
          <w:marBottom w:val="0"/>
          <w:divBdr>
            <w:top w:val="none" w:sz="0" w:space="0" w:color="auto"/>
            <w:left w:val="none" w:sz="0" w:space="0" w:color="auto"/>
            <w:bottom w:val="none" w:sz="0" w:space="0" w:color="auto"/>
            <w:right w:val="none" w:sz="0" w:space="0" w:color="auto"/>
          </w:divBdr>
        </w:div>
        <w:div w:id="286662170">
          <w:marLeft w:val="0"/>
          <w:marRight w:val="0"/>
          <w:marTop w:val="0"/>
          <w:marBottom w:val="0"/>
          <w:divBdr>
            <w:top w:val="none" w:sz="0" w:space="0" w:color="auto"/>
            <w:left w:val="none" w:sz="0" w:space="0" w:color="auto"/>
            <w:bottom w:val="none" w:sz="0" w:space="0" w:color="auto"/>
            <w:right w:val="none" w:sz="0" w:space="0" w:color="auto"/>
          </w:divBdr>
        </w:div>
        <w:div w:id="1356881628">
          <w:marLeft w:val="0"/>
          <w:marRight w:val="0"/>
          <w:marTop w:val="0"/>
          <w:marBottom w:val="0"/>
          <w:divBdr>
            <w:top w:val="none" w:sz="0" w:space="0" w:color="auto"/>
            <w:left w:val="none" w:sz="0" w:space="0" w:color="auto"/>
            <w:bottom w:val="none" w:sz="0" w:space="0" w:color="auto"/>
            <w:right w:val="none" w:sz="0" w:space="0" w:color="auto"/>
          </w:divBdr>
        </w:div>
        <w:div w:id="841775763">
          <w:marLeft w:val="0"/>
          <w:marRight w:val="0"/>
          <w:marTop w:val="0"/>
          <w:marBottom w:val="0"/>
          <w:divBdr>
            <w:top w:val="none" w:sz="0" w:space="0" w:color="auto"/>
            <w:left w:val="none" w:sz="0" w:space="0" w:color="auto"/>
            <w:bottom w:val="none" w:sz="0" w:space="0" w:color="auto"/>
            <w:right w:val="none" w:sz="0" w:space="0" w:color="auto"/>
          </w:divBdr>
        </w:div>
        <w:div w:id="42290455">
          <w:marLeft w:val="0"/>
          <w:marRight w:val="0"/>
          <w:marTop w:val="0"/>
          <w:marBottom w:val="0"/>
          <w:divBdr>
            <w:top w:val="none" w:sz="0" w:space="0" w:color="auto"/>
            <w:left w:val="none" w:sz="0" w:space="0" w:color="auto"/>
            <w:bottom w:val="none" w:sz="0" w:space="0" w:color="auto"/>
            <w:right w:val="none" w:sz="0" w:space="0" w:color="auto"/>
          </w:divBdr>
        </w:div>
        <w:div w:id="2088451656">
          <w:marLeft w:val="0"/>
          <w:marRight w:val="0"/>
          <w:marTop w:val="0"/>
          <w:marBottom w:val="0"/>
          <w:divBdr>
            <w:top w:val="none" w:sz="0" w:space="0" w:color="auto"/>
            <w:left w:val="none" w:sz="0" w:space="0" w:color="auto"/>
            <w:bottom w:val="none" w:sz="0" w:space="0" w:color="auto"/>
            <w:right w:val="none" w:sz="0" w:space="0" w:color="auto"/>
          </w:divBdr>
        </w:div>
        <w:div w:id="1964311387">
          <w:marLeft w:val="0"/>
          <w:marRight w:val="0"/>
          <w:marTop w:val="0"/>
          <w:marBottom w:val="0"/>
          <w:divBdr>
            <w:top w:val="none" w:sz="0" w:space="0" w:color="auto"/>
            <w:left w:val="none" w:sz="0" w:space="0" w:color="auto"/>
            <w:bottom w:val="none" w:sz="0" w:space="0" w:color="auto"/>
            <w:right w:val="none" w:sz="0" w:space="0" w:color="auto"/>
          </w:divBdr>
        </w:div>
        <w:div w:id="1326126268">
          <w:marLeft w:val="0"/>
          <w:marRight w:val="0"/>
          <w:marTop w:val="0"/>
          <w:marBottom w:val="0"/>
          <w:divBdr>
            <w:top w:val="none" w:sz="0" w:space="0" w:color="auto"/>
            <w:left w:val="none" w:sz="0" w:space="0" w:color="auto"/>
            <w:bottom w:val="none" w:sz="0" w:space="0" w:color="auto"/>
            <w:right w:val="none" w:sz="0" w:space="0" w:color="auto"/>
          </w:divBdr>
        </w:div>
        <w:div w:id="2088727387">
          <w:marLeft w:val="0"/>
          <w:marRight w:val="0"/>
          <w:marTop w:val="0"/>
          <w:marBottom w:val="0"/>
          <w:divBdr>
            <w:top w:val="none" w:sz="0" w:space="0" w:color="auto"/>
            <w:left w:val="none" w:sz="0" w:space="0" w:color="auto"/>
            <w:bottom w:val="none" w:sz="0" w:space="0" w:color="auto"/>
            <w:right w:val="none" w:sz="0" w:space="0" w:color="auto"/>
          </w:divBdr>
        </w:div>
        <w:div w:id="426851087">
          <w:marLeft w:val="0"/>
          <w:marRight w:val="0"/>
          <w:marTop w:val="0"/>
          <w:marBottom w:val="0"/>
          <w:divBdr>
            <w:top w:val="none" w:sz="0" w:space="0" w:color="auto"/>
            <w:left w:val="none" w:sz="0" w:space="0" w:color="auto"/>
            <w:bottom w:val="none" w:sz="0" w:space="0" w:color="auto"/>
            <w:right w:val="none" w:sz="0" w:space="0" w:color="auto"/>
          </w:divBdr>
        </w:div>
        <w:div w:id="1265042951">
          <w:marLeft w:val="0"/>
          <w:marRight w:val="0"/>
          <w:marTop w:val="0"/>
          <w:marBottom w:val="0"/>
          <w:divBdr>
            <w:top w:val="none" w:sz="0" w:space="0" w:color="auto"/>
            <w:left w:val="none" w:sz="0" w:space="0" w:color="auto"/>
            <w:bottom w:val="none" w:sz="0" w:space="0" w:color="auto"/>
            <w:right w:val="none" w:sz="0" w:space="0" w:color="auto"/>
          </w:divBdr>
        </w:div>
        <w:div w:id="14061062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266</Words>
  <Characters>1521</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Hochstetler</dc:creator>
  <cp:keywords/>
  <dc:description/>
  <cp:lastModifiedBy>Rachael Kelley</cp:lastModifiedBy>
  <cp:revision>3</cp:revision>
  <cp:lastPrinted>2017-03-31T21:04:00Z</cp:lastPrinted>
  <dcterms:created xsi:type="dcterms:W3CDTF">2017-03-27T17:11:00Z</dcterms:created>
  <dcterms:modified xsi:type="dcterms:W3CDTF">2017-03-31T21:04:00Z</dcterms:modified>
</cp:coreProperties>
</file>