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ED58" w14:textId="77777777" w:rsidR="00E52B9F" w:rsidRDefault="00E52B9F" w:rsidP="00E52B9F">
      <w:pPr>
        <w:pStyle w:val="NormalWeb"/>
        <w:shd w:val="clear" w:color="auto" w:fill="FFFFFF"/>
        <w:ind w:hanging="360"/>
        <w:rPr>
          <w:rFonts w:ascii="Franklin Gothic Book" w:hAnsi="Franklin Gothic Book"/>
          <w:color w:val="000000"/>
          <w:sz w:val="21"/>
          <w:szCs w:val="21"/>
        </w:rPr>
      </w:pPr>
      <w:r>
        <w:rPr>
          <w:rFonts w:ascii="Franklin Gothic Book" w:hAnsi="Franklin Gothic Book"/>
          <w:color w:val="000000"/>
          <w:sz w:val="21"/>
          <w:szCs w:val="21"/>
        </w:rPr>
        <w:t xml:space="preserve">Course Name: </w:t>
      </w:r>
      <w:r w:rsidR="005D77C0">
        <w:rPr>
          <w:rFonts w:ascii="Franklin Gothic Book" w:hAnsi="Franklin Gothic Book"/>
          <w:color w:val="000000"/>
          <w:sz w:val="21"/>
          <w:szCs w:val="21"/>
        </w:rPr>
        <w:t>Code Q&amp;A: Answers to Common and Challenging Code Questions</w:t>
      </w:r>
    </w:p>
    <w:p w14:paraId="5EE51D7C" w14:textId="77777777" w:rsidR="00E52B9F" w:rsidRDefault="00E52B9F" w:rsidP="00E52B9F">
      <w:pPr>
        <w:pStyle w:val="NormalWeb"/>
        <w:shd w:val="clear" w:color="auto" w:fill="FFFFFF"/>
        <w:ind w:hanging="360"/>
        <w:rPr>
          <w:rFonts w:ascii="Franklin Gothic Book" w:hAnsi="Franklin Gothic Book"/>
          <w:color w:val="000000"/>
          <w:sz w:val="21"/>
          <w:szCs w:val="21"/>
        </w:rPr>
      </w:pPr>
      <w:r>
        <w:rPr>
          <w:rFonts w:ascii="Franklin Gothic Book" w:hAnsi="Franklin Gothic Book"/>
          <w:color w:val="000000"/>
          <w:sz w:val="21"/>
          <w:szCs w:val="21"/>
        </w:rPr>
        <w:t>Prov</w:t>
      </w:r>
      <w:r w:rsidR="00627CBD">
        <w:rPr>
          <w:rFonts w:ascii="Franklin Gothic Book" w:hAnsi="Franklin Gothic Book"/>
          <w:color w:val="000000"/>
          <w:sz w:val="21"/>
          <w:szCs w:val="21"/>
        </w:rPr>
        <w:t>ided By: AIA Pittsburgh</w:t>
      </w:r>
      <w:bookmarkStart w:id="0" w:name="_GoBack"/>
      <w:bookmarkEnd w:id="0"/>
    </w:p>
    <w:p w14:paraId="16A91A0E" w14:textId="77777777" w:rsidR="00E52B9F" w:rsidRPr="00E52B9F" w:rsidRDefault="005D77C0" w:rsidP="00E52B9F">
      <w:pPr>
        <w:pStyle w:val="NormalWeb"/>
        <w:shd w:val="clear" w:color="auto" w:fill="FFFFFF"/>
        <w:ind w:hanging="360"/>
        <w:rPr>
          <w:rFonts w:ascii="Franklin Gothic Book" w:hAnsi="Franklin Gothic Book"/>
          <w:color w:val="000000"/>
          <w:sz w:val="21"/>
          <w:szCs w:val="21"/>
        </w:rPr>
      </w:pPr>
      <w:r>
        <w:rPr>
          <w:rFonts w:ascii="Franklin Gothic Book" w:hAnsi="Franklin Gothic Book"/>
          <w:color w:val="000000"/>
          <w:sz w:val="21"/>
          <w:szCs w:val="21"/>
        </w:rPr>
        <w:t>Course Date: 04/0</w:t>
      </w:r>
      <w:r w:rsidR="00E52B9F">
        <w:rPr>
          <w:rFonts w:ascii="Franklin Gothic Book" w:hAnsi="Franklin Gothic Book"/>
          <w:color w:val="000000"/>
          <w:sz w:val="21"/>
          <w:szCs w:val="21"/>
        </w:rPr>
        <w:t>5/2017</w:t>
      </w:r>
    </w:p>
    <w:p w14:paraId="70595629" w14:textId="77777777" w:rsidR="00E52B9F" w:rsidRDefault="00E52B9F" w:rsidP="00E52B9F">
      <w:pPr>
        <w:pStyle w:val="NormalWeb"/>
        <w:shd w:val="clear" w:color="auto" w:fill="FFFFFF"/>
        <w:ind w:hanging="360"/>
        <w:rPr>
          <w:rFonts w:ascii="Franklin Gothic Book" w:hAnsi="Franklin Gothic Book"/>
          <w:color w:val="000000"/>
          <w:sz w:val="21"/>
          <w:szCs w:val="21"/>
        </w:rPr>
      </w:pPr>
      <w:r>
        <w:rPr>
          <w:rFonts w:ascii="Franklin Gothic Book" w:hAnsi="Franklin Gothic Book"/>
          <w:color w:val="000000"/>
          <w:sz w:val="21"/>
          <w:szCs w:val="21"/>
        </w:rPr>
        <w:t>Description:</w:t>
      </w:r>
    </w:p>
    <w:p w14:paraId="2E4B6340" w14:textId="77777777" w:rsidR="00E52B9F" w:rsidRDefault="00E52B9F" w:rsidP="00E52B9F">
      <w:pPr>
        <w:pStyle w:val="NormalWeb"/>
        <w:shd w:val="clear" w:color="auto" w:fill="FFFFFF"/>
        <w:ind w:hanging="360"/>
        <w:rPr>
          <w:rFonts w:ascii="Franklin Gothic Book" w:hAnsi="Franklin Gothic Book"/>
          <w:color w:val="000000"/>
          <w:sz w:val="21"/>
          <w:szCs w:val="21"/>
        </w:rPr>
      </w:pPr>
    </w:p>
    <w:p w14:paraId="1D2B4793" w14:textId="77777777" w:rsidR="00E52B9F" w:rsidRDefault="00E52B9F" w:rsidP="00E52B9F">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20658428" w14:textId="77777777" w:rsidR="00E150F5" w:rsidRDefault="00E150F5" w:rsidP="00E52B9F">
      <w:pPr>
        <w:pStyle w:val="NormalWeb"/>
        <w:shd w:val="clear" w:color="auto" w:fill="FFFFFF"/>
        <w:rPr>
          <w:rFonts w:ascii="Franklin Gothic Book" w:hAnsi="Franklin Gothic Book"/>
          <w:b/>
          <w:color w:val="000000"/>
          <w:sz w:val="20"/>
          <w:szCs w:val="20"/>
          <w:u w:val="single"/>
        </w:rPr>
      </w:pPr>
    </w:p>
    <w:p w14:paraId="718BBD62" w14:textId="77777777" w:rsidR="00E52B9F" w:rsidRDefault="00E150F5" w:rsidP="00E52B9F">
      <w:pPr>
        <w:pStyle w:val="NormalWeb"/>
        <w:shd w:val="clear" w:color="auto" w:fill="FFFFFF"/>
        <w:rPr>
          <w:rFonts w:ascii="Georgia" w:hAnsi="Georgia"/>
          <w:color w:val="333333"/>
          <w:sz w:val="21"/>
          <w:szCs w:val="21"/>
          <w:shd w:val="clear" w:color="auto" w:fill="FFFFFF"/>
        </w:rPr>
      </w:pPr>
      <w:r>
        <w:rPr>
          <w:rFonts w:ascii="Georgia" w:hAnsi="Georgia"/>
          <w:color w:val="333333"/>
          <w:sz w:val="21"/>
          <w:szCs w:val="21"/>
          <w:shd w:val="clear" w:color="auto" w:fill="FFFFFF"/>
        </w:rPr>
        <w:t xml:space="preserve">AIA Pittsburgh surveyed its members to find out the most pressing code-related questions. Using these results, Erik </w:t>
      </w:r>
      <w:proofErr w:type="spellStart"/>
      <w:r>
        <w:rPr>
          <w:rFonts w:ascii="Georgia" w:hAnsi="Georgia"/>
          <w:color w:val="333333"/>
          <w:sz w:val="21"/>
          <w:szCs w:val="21"/>
          <w:shd w:val="clear" w:color="auto" w:fill="FFFFFF"/>
        </w:rPr>
        <w:t>Harless</w:t>
      </w:r>
      <w:proofErr w:type="spellEnd"/>
      <w:r>
        <w:rPr>
          <w:rFonts w:ascii="Georgia" w:hAnsi="Georgia"/>
          <w:color w:val="333333"/>
          <w:sz w:val="21"/>
          <w:szCs w:val="21"/>
          <w:shd w:val="clear" w:color="auto" w:fill="FFFFFF"/>
        </w:rPr>
        <w:t xml:space="preserve"> from the Pittsburgh Department of Permits, Licenses, and Inspections (PLI) will address these pre-selected questions to help attendees navigate and interpret some of the more complicated issues that arise on projects. This discussion will focus on interpreting the current building code while providing insight into the plan review and permitting process so that solutions can be identified.</w:t>
      </w:r>
    </w:p>
    <w:p w14:paraId="18ED440D" w14:textId="77777777" w:rsidR="00E150F5" w:rsidRDefault="00E150F5" w:rsidP="00E52B9F">
      <w:pPr>
        <w:pStyle w:val="NormalWeb"/>
        <w:shd w:val="clear" w:color="auto" w:fill="FFFFFF"/>
        <w:rPr>
          <w:rFonts w:ascii="Georgia" w:hAnsi="Georgia"/>
          <w:color w:val="333333"/>
          <w:sz w:val="21"/>
          <w:szCs w:val="21"/>
          <w:shd w:val="clear" w:color="auto" w:fill="FFFFFF"/>
        </w:rPr>
      </w:pPr>
    </w:p>
    <w:p w14:paraId="61586C7B" w14:textId="77777777" w:rsidR="00E150F5" w:rsidRDefault="00E150F5" w:rsidP="00E52B9F">
      <w:pPr>
        <w:pStyle w:val="NormalWeb"/>
        <w:shd w:val="clear" w:color="auto" w:fill="FFFFFF"/>
        <w:rPr>
          <w:rFonts w:ascii="Franklin Gothic Book" w:hAnsi="Franklin Gothic Book"/>
          <w:color w:val="000000"/>
          <w:sz w:val="21"/>
          <w:szCs w:val="21"/>
        </w:rPr>
      </w:pPr>
    </w:p>
    <w:p w14:paraId="184688A5" w14:textId="77777777" w:rsidR="00E52B9F" w:rsidRDefault="00E52B9F" w:rsidP="005D77C0">
      <w:pPr>
        <w:pStyle w:val="NormalWeb"/>
        <w:shd w:val="clear" w:color="auto" w:fill="FFFFFF"/>
        <w:ind w:hanging="360"/>
        <w:rPr>
          <w:rFonts w:ascii="Franklin Gothic Book" w:hAnsi="Franklin Gothic Book"/>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64F4F33D" w14:textId="77777777" w:rsidR="0011510A" w:rsidRPr="0011510A" w:rsidRDefault="0011510A" w:rsidP="0011510A">
      <w:pPr>
        <w:shd w:val="clear" w:color="auto" w:fill="FFFFFF"/>
        <w:rPr>
          <w:rFonts w:asciiTheme="minorHAnsi" w:eastAsia="Times New Roman" w:hAnsiTheme="minorHAnsi"/>
          <w:sz w:val="21"/>
          <w:szCs w:val="21"/>
        </w:rPr>
      </w:pPr>
      <w:r w:rsidRPr="0011510A">
        <w:rPr>
          <w:rFonts w:asciiTheme="minorHAnsi" w:eastAsia="Times New Roman" w:hAnsiTheme="minorHAnsi"/>
          <w:sz w:val="21"/>
          <w:szCs w:val="21"/>
        </w:rPr>
        <w:t>1.</w:t>
      </w:r>
      <w:r>
        <w:rPr>
          <w:rFonts w:asciiTheme="minorHAnsi" w:eastAsia="Times New Roman" w:hAnsiTheme="minorHAnsi"/>
          <w:sz w:val="21"/>
          <w:szCs w:val="21"/>
        </w:rPr>
        <w:t xml:space="preserve"> </w:t>
      </w:r>
      <w:r w:rsidRPr="0011510A">
        <w:rPr>
          <w:rFonts w:asciiTheme="minorHAnsi" w:eastAsia="Times New Roman" w:hAnsiTheme="minorHAnsi"/>
          <w:sz w:val="21"/>
          <w:szCs w:val="21"/>
        </w:rPr>
        <w:t xml:space="preserve">Understand common code interpretation questions </w:t>
      </w:r>
    </w:p>
    <w:p w14:paraId="24244813" w14:textId="77777777" w:rsidR="0011510A" w:rsidRPr="0011510A" w:rsidRDefault="0011510A" w:rsidP="0011510A">
      <w:pPr>
        <w:shd w:val="clear" w:color="auto" w:fill="FFFFFF"/>
        <w:rPr>
          <w:rFonts w:asciiTheme="minorHAnsi" w:eastAsia="Times New Roman" w:hAnsiTheme="minorHAnsi"/>
          <w:sz w:val="21"/>
          <w:szCs w:val="21"/>
        </w:rPr>
      </w:pPr>
      <w:r w:rsidRPr="0011510A">
        <w:rPr>
          <w:rFonts w:asciiTheme="minorHAnsi" w:eastAsia="Times New Roman" w:hAnsiTheme="minorHAnsi"/>
          <w:sz w:val="21"/>
          <w:szCs w:val="21"/>
        </w:rPr>
        <w:t>2.</w:t>
      </w:r>
      <w:r>
        <w:rPr>
          <w:rFonts w:asciiTheme="minorHAnsi" w:eastAsia="Times New Roman" w:hAnsiTheme="minorHAnsi"/>
          <w:sz w:val="21"/>
          <w:szCs w:val="21"/>
        </w:rPr>
        <w:t xml:space="preserve"> </w:t>
      </w:r>
      <w:r w:rsidRPr="0011510A">
        <w:rPr>
          <w:rFonts w:asciiTheme="minorHAnsi" w:eastAsia="Times New Roman" w:hAnsiTheme="minorHAnsi"/>
          <w:sz w:val="21"/>
          <w:szCs w:val="21"/>
        </w:rPr>
        <w:t xml:space="preserve">Develop insight into the plan review process and the new and existing procedures that are in place </w:t>
      </w:r>
    </w:p>
    <w:p w14:paraId="1EEDBD5F" w14:textId="77777777" w:rsidR="0011510A" w:rsidRPr="0011510A" w:rsidRDefault="0011510A" w:rsidP="0011510A">
      <w:pPr>
        <w:shd w:val="clear" w:color="auto" w:fill="FFFFFF"/>
        <w:rPr>
          <w:rFonts w:asciiTheme="minorHAnsi" w:eastAsia="Times New Roman" w:hAnsiTheme="minorHAnsi"/>
          <w:sz w:val="21"/>
          <w:szCs w:val="21"/>
        </w:rPr>
      </w:pPr>
      <w:r w:rsidRPr="0011510A">
        <w:rPr>
          <w:rFonts w:asciiTheme="minorHAnsi" w:eastAsia="Times New Roman" w:hAnsiTheme="minorHAnsi"/>
          <w:sz w:val="21"/>
          <w:szCs w:val="21"/>
        </w:rPr>
        <w:t xml:space="preserve">3. Recognize code clarifications to complex building occupancy challenges </w:t>
      </w:r>
    </w:p>
    <w:p w14:paraId="2186AF65" w14:textId="77777777" w:rsidR="00E52B9F" w:rsidRPr="0011510A" w:rsidRDefault="0011510A" w:rsidP="0011510A">
      <w:pPr>
        <w:shd w:val="clear" w:color="auto" w:fill="FFFFFF"/>
        <w:rPr>
          <w:rFonts w:asciiTheme="minorHAnsi" w:eastAsia="Times New Roman" w:hAnsiTheme="minorHAnsi"/>
          <w:sz w:val="21"/>
          <w:szCs w:val="21"/>
        </w:rPr>
      </w:pPr>
      <w:r w:rsidRPr="0011510A">
        <w:rPr>
          <w:rFonts w:asciiTheme="minorHAnsi" w:eastAsia="Times New Roman" w:hAnsiTheme="minorHAnsi"/>
          <w:sz w:val="21"/>
          <w:szCs w:val="21"/>
        </w:rPr>
        <w:t>4. Identify solutions to navigating the occupancy permit process.</w:t>
      </w:r>
    </w:p>
    <w:p w14:paraId="47036CEA" w14:textId="77777777" w:rsidR="005D77C0" w:rsidRDefault="005D77C0" w:rsidP="005D77C0">
      <w:pPr>
        <w:pStyle w:val="NormalWeb"/>
        <w:shd w:val="clear" w:color="auto" w:fill="FFFFFF"/>
        <w:rPr>
          <w:rFonts w:ascii="Franklin Gothic Book" w:hAnsi="Franklin Gothic Book"/>
          <w:color w:val="000000"/>
          <w:sz w:val="21"/>
          <w:szCs w:val="21"/>
        </w:rPr>
      </w:pPr>
    </w:p>
    <w:p w14:paraId="697621D3" w14:textId="77777777" w:rsidR="00E52B9F" w:rsidRDefault="00E52B9F" w:rsidP="005D77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00E150F5" w:rsidRPr="00E150F5">
        <w:rPr>
          <w:rFonts w:ascii="Franklin Gothic Book" w:hAnsi="Franklin Gothic Book"/>
          <w:color w:val="222222"/>
          <w:sz w:val="21"/>
          <w:szCs w:val="21"/>
          <w:shd w:val="clear" w:color="auto" w:fill="FFFFFF"/>
        </w:rPr>
        <w:t>http://aiapgh.org/aia-programs-events/build-pittsburgh/presenters-programming-2/</w:t>
      </w:r>
    </w:p>
    <w:p w14:paraId="73FC8D2A" w14:textId="77777777" w:rsidR="00E52B9F" w:rsidRDefault="00E52B9F" w:rsidP="005D77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w:t>
      </w:r>
      <w:r w:rsidR="005D77C0">
        <w:rPr>
          <w:rFonts w:ascii="Franklin Gothic Book" w:hAnsi="Franklin Gothic Book"/>
          <w:color w:val="000000"/>
          <w:sz w:val="21"/>
          <w:szCs w:val="21"/>
        </w:rPr>
        <w:t>No</w:t>
      </w:r>
    </w:p>
    <w:p w14:paraId="3AC08B94" w14:textId="77777777" w:rsidR="00E52B9F" w:rsidRDefault="00E52B9F" w:rsidP="005D77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1.5 </w:t>
      </w:r>
    </w:p>
    <w:p w14:paraId="07B78868" w14:textId="77777777" w:rsidR="00E52B9F" w:rsidRDefault="00E52B9F" w:rsidP="005D77C0">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1.5</w:t>
      </w:r>
    </w:p>
    <w:p w14:paraId="26F8B6E1" w14:textId="77777777" w:rsidR="00D324B6" w:rsidRDefault="00627CBD"/>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36D97"/>
    <w:multiLevelType w:val="hybridMultilevel"/>
    <w:tmpl w:val="2FBE1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0548C"/>
    <w:multiLevelType w:val="hybridMultilevel"/>
    <w:tmpl w:val="78302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0E56"/>
    <w:multiLevelType w:val="hybridMultilevel"/>
    <w:tmpl w:val="E1C03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57A33"/>
    <w:multiLevelType w:val="hybridMultilevel"/>
    <w:tmpl w:val="B9E2A476"/>
    <w:lvl w:ilvl="0" w:tplc="A7645928">
      <w:numFmt w:val="bullet"/>
      <w:lvlText w:val=""/>
      <w:lvlJc w:val="left"/>
      <w:pPr>
        <w:ind w:left="0" w:hanging="360"/>
      </w:pPr>
      <w:rPr>
        <w:rFonts w:ascii="Symbol" w:eastAsia="Calibr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9F"/>
    <w:rsid w:val="0011510A"/>
    <w:rsid w:val="002F419E"/>
    <w:rsid w:val="005D77C0"/>
    <w:rsid w:val="00627CBD"/>
    <w:rsid w:val="00E150F5"/>
    <w:rsid w:val="00E327B9"/>
    <w:rsid w:val="00E5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B9F"/>
    <w:rPr>
      <w:color w:val="0563C1"/>
      <w:u w:val="single"/>
    </w:rPr>
  </w:style>
  <w:style w:type="paragraph" w:styleId="NormalWeb">
    <w:name w:val="Normal (Web)"/>
    <w:basedOn w:val="Normal"/>
    <w:uiPriority w:val="99"/>
    <w:semiHidden/>
    <w:unhideWhenUsed/>
    <w:rsid w:val="00E52B9F"/>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B9F"/>
    <w:rPr>
      <w:color w:val="0563C1"/>
      <w:u w:val="single"/>
    </w:rPr>
  </w:style>
  <w:style w:type="paragraph" w:styleId="NormalWeb">
    <w:name w:val="Normal (Web)"/>
    <w:basedOn w:val="Normal"/>
    <w:uiPriority w:val="99"/>
    <w:semiHidden/>
    <w:unhideWhenUsed/>
    <w:rsid w:val="00E52B9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7209">
      <w:bodyDiv w:val="1"/>
      <w:marLeft w:val="0"/>
      <w:marRight w:val="0"/>
      <w:marTop w:val="0"/>
      <w:marBottom w:val="0"/>
      <w:divBdr>
        <w:top w:val="none" w:sz="0" w:space="0" w:color="auto"/>
        <w:left w:val="none" w:sz="0" w:space="0" w:color="auto"/>
        <w:bottom w:val="none" w:sz="0" w:space="0" w:color="auto"/>
        <w:right w:val="none" w:sz="0" w:space="0" w:color="auto"/>
      </w:divBdr>
      <w:divsChild>
        <w:div w:id="2067753437">
          <w:marLeft w:val="0"/>
          <w:marRight w:val="0"/>
          <w:marTop w:val="0"/>
          <w:marBottom w:val="0"/>
          <w:divBdr>
            <w:top w:val="none" w:sz="0" w:space="0" w:color="auto"/>
            <w:left w:val="none" w:sz="0" w:space="0" w:color="auto"/>
            <w:bottom w:val="none" w:sz="0" w:space="0" w:color="auto"/>
            <w:right w:val="none" w:sz="0" w:space="0" w:color="auto"/>
          </w:divBdr>
        </w:div>
        <w:div w:id="1539464456">
          <w:marLeft w:val="0"/>
          <w:marRight w:val="0"/>
          <w:marTop w:val="0"/>
          <w:marBottom w:val="0"/>
          <w:divBdr>
            <w:top w:val="none" w:sz="0" w:space="0" w:color="auto"/>
            <w:left w:val="none" w:sz="0" w:space="0" w:color="auto"/>
            <w:bottom w:val="none" w:sz="0" w:space="0" w:color="auto"/>
            <w:right w:val="none" w:sz="0" w:space="0" w:color="auto"/>
          </w:divBdr>
        </w:div>
        <w:div w:id="582954830">
          <w:marLeft w:val="0"/>
          <w:marRight w:val="0"/>
          <w:marTop w:val="0"/>
          <w:marBottom w:val="0"/>
          <w:divBdr>
            <w:top w:val="none" w:sz="0" w:space="0" w:color="auto"/>
            <w:left w:val="none" w:sz="0" w:space="0" w:color="auto"/>
            <w:bottom w:val="none" w:sz="0" w:space="0" w:color="auto"/>
            <w:right w:val="none" w:sz="0" w:space="0" w:color="auto"/>
          </w:divBdr>
        </w:div>
        <w:div w:id="1647975568">
          <w:marLeft w:val="0"/>
          <w:marRight w:val="0"/>
          <w:marTop w:val="0"/>
          <w:marBottom w:val="0"/>
          <w:divBdr>
            <w:top w:val="none" w:sz="0" w:space="0" w:color="auto"/>
            <w:left w:val="none" w:sz="0" w:space="0" w:color="auto"/>
            <w:bottom w:val="none" w:sz="0" w:space="0" w:color="auto"/>
            <w:right w:val="none" w:sz="0" w:space="0" w:color="auto"/>
          </w:divBdr>
        </w:div>
        <w:div w:id="1539245029">
          <w:marLeft w:val="0"/>
          <w:marRight w:val="0"/>
          <w:marTop w:val="0"/>
          <w:marBottom w:val="0"/>
          <w:divBdr>
            <w:top w:val="none" w:sz="0" w:space="0" w:color="auto"/>
            <w:left w:val="none" w:sz="0" w:space="0" w:color="auto"/>
            <w:bottom w:val="none" w:sz="0" w:space="0" w:color="auto"/>
            <w:right w:val="none" w:sz="0" w:space="0" w:color="auto"/>
          </w:divBdr>
        </w:div>
        <w:div w:id="1613172364">
          <w:marLeft w:val="0"/>
          <w:marRight w:val="0"/>
          <w:marTop w:val="0"/>
          <w:marBottom w:val="0"/>
          <w:divBdr>
            <w:top w:val="none" w:sz="0" w:space="0" w:color="auto"/>
            <w:left w:val="none" w:sz="0" w:space="0" w:color="auto"/>
            <w:bottom w:val="none" w:sz="0" w:space="0" w:color="auto"/>
            <w:right w:val="none" w:sz="0" w:space="0" w:color="auto"/>
          </w:divBdr>
        </w:div>
        <w:div w:id="453253580">
          <w:marLeft w:val="0"/>
          <w:marRight w:val="0"/>
          <w:marTop w:val="0"/>
          <w:marBottom w:val="0"/>
          <w:divBdr>
            <w:top w:val="none" w:sz="0" w:space="0" w:color="auto"/>
            <w:left w:val="none" w:sz="0" w:space="0" w:color="auto"/>
            <w:bottom w:val="none" w:sz="0" w:space="0" w:color="auto"/>
            <w:right w:val="none" w:sz="0" w:space="0" w:color="auto"/>
          </w:divBdr>
        </w:div>
        <w:div w:id="652834935">
          <w:marLeft w:val="0"/>
          <w:marRight w:val="0"/>
          <w:marTop w:val="0"/>
          <w:marBottom w:val="0"/>
          <w:divBdr>
            <w:top w:val="none" w:sz="0" w:space="0" w:color="auto"/>
            <w:left w:val="none" w:sz="0" w:space="0" w:color="auto"/>
            <w:bottom w:val="none" w:sz="0" w:space="0" w:color="auto"/>
            <w:right w:val="none" w:sz="0" w:space="0" w:color="auto"/>
          </w:divBdr>
        </w:div>
        <w:div w:id="140125141">
          <w:marLeft w:val="0"/>
          <w:marRight w:val="0"/>
          <w:marTop w:val="0"/>
          <w:marBottom w:val="0"/>
          <w:divBdr>
            <w:top w:val="none" w:sz="0" w:space="0" w:color="auto"/>
            <w:left w:val="none" w:sz="0" w:space="0" w:color="auto"/>
            <w:bottom w:val="none" w:sz="0" w:space="0" w:color="auto"/>
            <w:right w:val="none" w:sz="0" w:space="0" w:color="auto"/>
          </w:divBdr>
        </w:div>
      </w:divsChild>
    </w:div>
    <w:div w:id="1167742299">
      <w:bodyDiv w:val="1"/>
      <w:marLeft w:val="0"/>
      <w:marRight w:val="0"/>
      <w:marTop w:val="0"/>
      <w:marBottom w:val="0"/>
      <w:divBdr>
        <w:top w:val="none" w:sz="0" w:space="0" w:color="auto"/>
        <w:left w:val="none" w:sz="0" w:space="0" w:color="auto"/>
        <w:bottom w:val="none" w:sz="0" w:space="0" w:color="auto"/>
        <w:right w:val="none" w:sz="0" w:space="0" w:color="auto"/>
      </w:divBdr>
      <w:divsChild>
        <w:div w:id="293416068">
          <w:marLeft w:val="0"/>
          <w:marRight w:val="0"/>
          <w:marTop w:val="0"/>
          <w:marBottom w:val="0"/>
          <w:divBdr>
            <w:top w:val="none" w:sz="0" w:space="0" w:color="auto"/>
            <w:left w:val="none" w:sz="0" w:space="0" w:color="auto"/>
            <w:bottom w:val="none" w:sz="0" w:space="0" w:color="auto"/>
            <w:right w:val="none" w:sz="0" w:space="0" w:color="auto"/>
          </w:divBdr>
        </w:div>
        <w:div w:id="1752238791">
          <w:marLeft w:val="0"/>
          <w:marRight w:val="0"/>
          <w:marTop w:val="0"/>
          <w:marBottom w:val="0"/>
          <w:divBdr>
            <w:top w:val="none" w:sz="0" w:space="0" w:color="auto"/>
            <w:left w:val="none" w:sz="0" w:space="0" w:color="auto"/>
            <w:bottom w:val="none" w:sz="0" w:space="0" w:color="auto"/>
            <w:right w:val="none" w:sz="0" w:space="0" w:color="auto"/>
          </w:divBdr>
        </w:div>
        <w:div w:id="1879245679">
          <w:marLeft w:val="0"/>
          <w:marRight w:val="0"/>
          <w:marTop w:val="0"/>
          <w:marBottom w:val="0"/>
          <w:divBdr>
            <w:top w:val="none" w:sz="0" w:space="0" w:color="auto"/>
            <w:left w:val="none" w:sz="0" w:space="0" w:color="auto"/>
            <w:bottom w:val="none" w:sz="0" w:space="0" w:color="auto"/>
            <w:right w:val="none" w:sz="0" w:space="0" w:color="auto"/>
          </w:divBdr>
        </w:div>
        <w:div w:id="1144467433">
          <w:marLeft w:val="0"/>
          <w:marRight w:val="0"/>
          <w:marTop w:val="0"/>
          <w:marBottom w:val="0"/>
          <w:divBdr>
            <w:top w:val="none" w:sz="0" w:space="0" w:color="auto"/>
            <w:left w:val="none" w:sz="0" w:space="0" w:color="auto"/>
            <w:bottom w:val="none" w:sz="0" w:space="0" w:color="auto"/>
            <w:right w:val="none" w:sz="0" w:space="0" w:color="auto"/>
          </w:divBdr>
        </w:div>
        <w:div w:id="405492243">
          <w:marLeft w:val="0"/>
          <w:marRight w:val="0"/>
          <w:marTop w:val="0"/>
          <w:marBottom w:val="0"/>
          <w:divBdr>
            <w:top w:val="none" w:sz="0" w:space="0" w:color="auto"/>
            <w:left w:val="none" w:sz="0" w:space="0" w:color="auto"/>
            <w:bottom w:val="none" w:sz="0" w:space="0" w:color="auto"/>
            <w:right w:val="none" w:sz="0" w:space="0" w:color="auto"/>
          </w:divBdr>
        </w:div>
        <w:div w:id="1212617298">
          <w:marLeft w:val="0"/>
          <w:marRight w:val="0"/>
          <w:marTop w:val="0"/>
          <w:marBottom w:val="0"/>
          <w:divBdr>
            <w:top w:val="none" w:sz="0" w:space="0" w:color="auto"/>
            <w:left w:val="none" w:sz="0" w:space="0" w:color="auto"/>
            <w:bottom w:val="none" w:sz="0" w:space="0" w:color="auto"/>
            <w:right w:val="none" w:sz="0" w:space="0" w:color="auto"/>
          </w:divBdr>
        </w:div>
        <w:div w:id="1763794637">
          <w:marLeft w:val="0"/>
          <w:marRight w:val="0"/>
          <w:marTop w:val="0"/>
          <w:marBottom w:val="0"/>
          <w:divBdr>
            <w:top w:val="none" w:sz="0" w:space="0" w:color="auto"/>
            <w:left w:val="none" w:sz="0" w:space="0" w:color="auto"/>
            <w:bottom w:val="none" w:sz="0" w:space="0" w:color="auto"/>
            <w:right w:val="none" w:sz="0" w:space="0" w:color="auto"/>
          </w:divBdr>
        </w:div>
        <w:div w:id="1880583337">
          <w:marLeft w:val="0"/>
          <w:marRight w:val="0"/>
          <w:marTop w:val="0"/>
          <w:marBottom w:val="0"/>
          <w:divBdr>
            <w:top w:val="none" w:sz="0" w:space="0" w:color="auto"/>
            <w:left w:val="none" w:sz="0" w:space="0" w:color="auto"/>
            <w:bottom w:val="none" w:sz="0" w:space="0" w:color="auto"/>
            <w:right w:val="none" w:sz="0" w:space="0" w:color="auto"/>
          </w:divBdr>
        </w:div>
        <w:div w:id="882983586">
          <w:marLeft w:val="0"/>
          <w:marRight w:val="0"/>
          <w:marTop w:val="0"/>
          <w:marBottom w:val="0"/>
          <w:divBdr>
            <w:top w:val="none" w:sz="0" w:space="0" w:color="auto"/>
            <w:left w:val="none" w:sz="0" w:space="0" w:color="auto"/>
            <w:bottom w:val="none" w:sz="0" w:space="0" w:color="auto"/>
            <w:right w:val="none" w:sz="0" w:space="0" w:color="auto"/>
          </w:divBdr>
        </w:div>
        <w:div w:id="1776362393">
          <w:marLeft w:val="0"/>
          <w:marRight w:val="0"/>
          <w:marTop w:val="0"/>
          <w:marBottom w:val="0"/>
          <w:divBdr>
            <w:top w:val="none" w:sz="0" w:space="0" w:color="auto"/>
            <w:left w:val="none" w:sz="0" w:space="0" w:color="auto"/>
            <w:bottom w:val="none" w:sz="0" w:space="0" w:color="auto"/>
            <w:right w:val="none" w:sz="0" w:space="0" w:color="auto"/>
          </w:divBdr>
        </w:div>
      </w:divsChild>
    </w:div>
    <w:div w:id="15274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166</Words>
  <Characters>951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2017-03-27T15:53:00Z</dcterms:created>
  <dcterms:modified xsi:type="dcterms:W3CDTF">2017-03-31T21:02:00Z</dcterms:modified>
</cp:coreProperties>
</file>