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A0E" w:rsidRDefault="00515A0E">
      <w:pPr>
        <w:rPr>
          <w:sz w:val="20"/>
          <w:szCs w:val="20"/>
        </w:rPr>
      </w:pPr>
      <w:r w:rsidRPr="007126F5">
        <w:rPr>
          <w:b/>
          <w:sz w:val="20"/>
          <w:szCs w:val="20"/>
        </w:rPr>
        <w:t>Mission Statement</w:t>
      </w:r>
      <w:r w:rsidRPr="007126F5">
        <w:rPr>
          <w:sz w:val="20"/>
          <w:szCs w:val="20"/>
        </w:rPr>
        <w:t>:  To support and encourage young professionals in the field of architecture to obtain their license, become more involved with career development opportunities, and engage allied professionals through collaboration.</w:t>
      </w:r>
    </w:p>
    <w:p w:rsidR="007126F5" w:rsidRPr="007126F5" w:rsidRDefault="007126F5">
      <w:pPr>
        <w:rPr>
          <w:sz w:val="20"/>
          <w:szCs w:val="20"/>
        </w:rPr>
      </w:pPr>
      <w:r w:rsidRPr="007126F5">
        <w:rPr>
          <w:b/>
          <w:sz w:val="20"/>
          <w:szCs w:val="20"/>
        </w:rPr>
        <w:t>Description:</w:t>
      </w:r>
      <w:r>
        <w:rPr>
          <w:sz w:val="20"/>
          <w:szCs w:val="20"/>
        </w:rPr>
        <w:t xml:space="preserve">  The YAF is a subcommittee of the Pittsburgh chapter of the AIA, and as such is governed by all rules, charters, and by-laws of that parent group.  The YAF is devoted to the needs and interests of emerging professionals, and is open to everyone – AIA membership is not required.</w:t>
      </w:r>
    </w:p>
    <w:p w:rsidR="00515A0E" w:rsidRPr="007126F5" w:rsidRDefault="00515A0E">
      <w:pPr>
        <w:rPr>
          <w:sz w:val="20"/>
          <w:szCs w:val="20"/>
        </w:rPr>
      </w:pPr>
      <w:r w:rsidRPr="007126F5">
        <w:rPr>
          <w:b/>
          <w:sz w:val="20"/>
          <w:szCs w:val="20"/>
        </w:rPr>
        <w:t>Young Architect/ Young Professional</w:t>
      </w:r>
      <w:r w:rsidRPr="007126F5">
        <w:rPr>
          <w:sz w:val="20"/>
          <w:szCs w:val="20"/>
        </w:rPr>
        <w:t>:  Defined by the national YAF bylaws as an unregistered professional (“architectural intern”) or a registered professional within the first ten years of licensure.</w:t>
      </w:r>
    </w:p>
    <w:p w:rsidR="00672BEB" w:rsidRPr="007126F5" w:rsidRDefault="00515A0E" w:rsidP="001820BD">
      <w:pPr>
        <w:rPr>
          <w:sz w:val="20"/>
          <w:szCs w:val="20"/>
        </w:rPr>
      </w:pPr>
      <w:r w:rsidRPr="007126F5">
        <w:rPr>
          <w:b/>
          <w:sz w:val="20"/>
          <w:szCs w:val="20"/>
        </w:rPr>
        <w:t>Advisory Committee</w:t>
      </w:r>
      <w:r w:rsidRPr="007126F5">
        <w:rPr>
          <w:sz w:val="20"/>
          <w:szCs w:val="20"/>
        </w:rPr>
        <w:t xml:space="preserve">:  </w:t>
      </w:r>
      <w:r w:rsidR="007126F5">
        <w:rPr>
          <w:sz w:val="20"/>
          <w:szCs w:val="20"/>
        </w:rPr>
        <w:t xml:space="preserve">The YAF is managed by an Advisory </w:t>
      </w:r>
      <w:r w:rsidR="003F3DD6" w:rsidRPr="007126F5">
        <w:rPr>
          <w:sz w:val="20"/>
          <w:szCs w:val="20"/>
        </w:rPr>
        <w:t>Committee consist</w:t>
      </w:r>
      <w:r w:rsidR="007126F5">
        <w:rPr>
          <w:sz w:val="20"/>
          <w:szCs w:val="20"/>
        </w:rPr>
        <w:t>ing</w:t>
      </w:r>
      <w:r w:rsidR="003F3DD6" w:rsidRPr="007126F5">
        <w:rPr>
          <w:sz w:val="20"/>
          <w:szCs w:val="20"/>
        </w:rPr>
        <w:t xml:space="preserve"> of 7-10 individuals, 4 of whom serve as active officers.  The committee </w:t>
      </w:r>
      <w:r w:rsidRPr="007126F5">
        <w:rPr>
          <w:sz w:val="20"/>
          <w:szCs w:val="20"/>
        </w:rPr>
        <w:t xml:space="preserve">meets monthly to discuss current concerns of the committee, planning for upcoming events, and future initiatives that the YAF may (or may not) undertake.  </w:t>
      </w:r>
    </w:p>
    <w:p w:rsidR="00107A4A" w:rsidRDefault="00672BEB" w:rsidP="00107A4A">
      <w:pPr>
        <w:rPr>
          <w:sz w:val="20"/>
          <w:szCs w:val="20"/>
        </w:rPr>
      </w:pPr>
      <w:r w:rsidRPr="007126F5">
        <w:rPr>
          <w:b/>
          <w:sz w:val="20"/>
          <w:szCs w:val="20"/>
        </w:rPr>
        <w:t>Recruitment of New Members</w:t>
      </w:r>
      <w:r w:rsidRPr="007126F5">
        <w:rPr>
          <w:sz w:val="20"/>
          <w:szCs w:val="20"/>
        </w:rPr>
        <w:t>:  Based on the definition of a young architect/ young professional (see above), the nature of involvement in the committee is understood to be finite.  Prior to their departure, all officers are required to recruit at least one new member to join the YAF, and ideally eventually take their place on the committee.</w:t>
      </w:r>
      <w:r w:rsidR="006B2958" w:rsidRPr="007126F5">
        <w:rPr>
          <w:sz w:val="20"/>
          <w:szCs w:val="20"/>
        </w:rPr>
        <w:br/>
      </w:r>
      <w:r w:rsidR="00107A4A">
        <w:rPr>
          <w:sz w:val="20"/>
          <w:szCs w:val="20"/>
        </w:rPr>
        <w:br/>
      </w:r>
      <w:r w:rsidR="00107A4A" w:rsidRPr="000D1DFF">
        <w:rPr>
          <w:b/>
          <w:sz w:val="20"/>
          <w:szCs w:val="20"/>
        </w:rPr>
        <w:t>New Initiatives:</w:t>
      </w:r>
      <w:r w:rsidR="00107A4A" w:rsidRPr="000D1DFF">
        <w:rPr>
          <w:sz w:val="20"/>
          <w:szCs w:val="20"/>
        </w:rPr>
        <w:t xml:space="preserve">  From time to time, ideas for new initiatives will be presented to the committee.  In order to determine if YAF will pursue these new initiatives, these ideas will be put to a vote.  Any new initiative that is not supported (through a majority vote) by the YAF committee will not be pursued by the YAF committee.  The </w:t>
      </w:r>
      <w:r w:rsidR="007D400D" w:rsidRPr="000D1DFF">
        <w:rPr>
          <w:sz w:val="20"/>
          <w:szCs w:val="20"/>
        </w:rPr>
        <w:t>C</w:t>
      </w:r>
      <w:r w:rsidR="00107A4A" w:rsidRPr="000D1DFF">
        <w:rPr>
          <w:sz w:val="20"/>
          <w:szCs w:val="20"/>
        </w:rPr>
        <w:t>hair will make the tie-breaking vote if required.</w:t>
      </w:r>
    </w:p>
    <w:p w:rsidR="00107A4A" w:rsidRPr="007126F5" w:rsidRDefault="00107A4A" w:rsidP="00107A4A">
      <w:pPr>
        <w:rPr>
          <w:sz w:val="20"/>
          <w:szCs w:val="20"/>
        </w:rPr>
      </w:pPr>
      <w:r w:rsidRPr="007126F5">
        <w:rPr>
          <w:b/>
          <w:sz w:val="20"/>
          <w:szCs w:val="20"/>
        </w:rPr>
        <w:t>Officers</w:t>
      </w:r>
      <w:r w:rsidRPr="007126F5">
        <w:rPr>
          <w:sz w:val="20"/>
          <w:szCs w:val="20"/>
        </w:rPr>
        <w:t xml:space="preserve">:  Typically limited to one-year terms.  </w:t>
      </w:r>
      <w:proofErr w:type="gramStart"/>
      <w:r w:rsidRPr="007126F5">
        <w:rPr>
          <w:sz w:val="20"/>
          <w:szCs w:val="20"/>
        </w:rPr>
        <w:t>Nominations to be made at the November YAF Committee Meeting for terms beginning the following January.</w:t>
      </w:r>
      <w:proofErr w:type="gramEnd"/>
      <w:r w:rsidRPr="007126F5">
        <w:rPr>
          <w:sz w:val="20"/>
          <w:szCs w:val="20"/>
        </w:rPr>
        <w:t xml:space="preserve">  Past officers may serve additional terms in other positions as needed/ required by the committee, so long as no individual serves any more than four consecutive years as an officer of the Advisory Committee.  The intent is to create a logical progression of leadership.  If a young professional wishes to be more involved in YAF, they can and should serve on a subcommittee, </w:t>
      </w:r>
      <w:proofErr w:type="gramStart"/>
      <w:r w:rsidRPr="007126F5">
        <w:rPr>
          <w:sz w:val="20"/>
          <w:szCs w:val="20"/>
        </w:rPr>
        <w:t>The</w:t>
      </w:r>
      <w:proofErr w:type="gramEnd"/>
      <w:r w:rsidRPr="007126F5">
        <w:rPr>
          <w:sz w:val="20"/>
          <w:szCs w:val="20"/>
        </w:rPr>
        <w:t xml:space="preserve"> following year, that individual would advance to a subcommittee leadership role, followed by an officer position the following year.  </w:t>
      </w:r>
    </w:p>
    <w:p w:rsidR="00107A4A" w:rsidRPr="007126F5" w:rsidRDefault="00107A4A" w:rsidP="00107A4A">
      <w:pPr>
        <w:ind w:left="1440" w:hanging="1440"/>
        <w:rPr>
          <w:sz w:val="20"/>
          <w:szCs w:val="20"/>
        </w:rPr>
      </w:pPr>
      <w:r w:rsidRPr="007126F5">
        <w:rPr>
          <w:sz w:val="20"/>
          <w:szCs w:val="20"/>
        </w:rPr>
        <w:t>Prerequisites:</w:t>
      </w:r>
      <w:r w:rsidRPr="007126F5">
        <w:rPr>
          <w:sz w:val="20"/>
          <w:szCs w:val="20"/>
        </w:rPr>
        <w:tab/>
        <w:t>Must be AIA or Associate AIA</w:t>
      </w:r>
      <w:r w:rsidRPr="007126F5">
        <w:rPr>
          <w:sz w:val="20"/>
          <w:szCs w:val="20"/>
        </w:rPr>
        <w:br/>
        <w:t>Must have at least one year of professional experience</w:t>
      </w:r>
      <w:r w:rsidRPr="007126F5">
        <w:rPr>
          <w:sz w:val="20"/>
          <w:szCs w:val="20"/>
        </w:rPr>
        <w:br/>
        <w:t>Must serve at least one year on Advisory Committee</w:t>
      </w:r>
      <w:r w:rsidRPr="007126F5">
        <w:rPr>
          <w:sz w:val="20"/>
          <w:szCs w:val="20"/>
        </w:rPr>
        <w:br/>
        <w:t>Must demonstrate commitment to YAF goals by supporting and helping to organize YAF and AIA events</w:t>
      </w:r>
    </w:p>
    <w:p w:rsidR="007E5FE2" w:rsidRDefault="007E5FE2" w:rsidP="00672BEB">
      <w:pPr>
        <w:rPr>
          <w:b/>
          <w:sz w:val="20"/>
          <w:szCs w:val="20"/>
        </w:rPr>
      </w:pPr>
    </w:p>
    <w:p w:rsidR="007E5FE2" w:rsidRDefault="007E5FE2" w:rsidP="00672BEB">
      <w:pPr>
        <w:rPr>
          <w:b/>
          <w:sz w:val="20"/>
          <w:szCs w:val="20"/>
        </w:rPr>
      </w:pPr>
    </w:p>
    <w:p w:rsidR="007E5FE2" w:rsidRDefault="007E5FE2" w:rsidP="00672BEB">
      <w:pPr>
        <w:rPr>
          <w:b/>
          <w:sz w:val="20"/>
          <w:szCs w:val="20"/>
        </w:rPr>
      </w:pPr>
    </w:p>
    <w:p w:rsidR="007E5FE2" w:rsidRDefault="007E5FE2" w:rsidP="00672BEB">
      <w:pPr>
        <w:rPr>
          <w:b/>
          <w:sz w:val="20"/>
          <w:szCs w:val="20"/>
        </w:rPr>
      </w:pPr>
    </w:p>
    <w:p w:rsidR="007E5FE2" w:rsidRDefault="007E5FE2" w:rsidP="00672BEB">
      <w:pPr>
        <w:rPr>
          <w:b/>
          <w:sz w:val="20"/>
          <w:szCs w:val="20"/>
        </w:rPr>
      </w:pPr>
    </w:p>
    <w:p w:rsidR="00672BEB" w:rsidRPr="007126F5" w:rsidRDefault="00D912B3" w:rsidP="00672BEB">
      <w:pPr>
        <w:rPr>
          <w:sz w:val="20"/>
          <w:szCs w:val="20"/>
        </w:rPr>
      </w:pPr>
      <w:r w:rsidRPr="007126F5">
        <w:rPr>
          <w:b/>
          <w:sz w:val="20"/>
          <w:szCs w:val="20"/>
        </w:rPr>
        <w:lastRenderedPageBreak/>
        <w:t>De</w:t>
      </w:r>
      <w:r>
        <w:rPr>
          <w:b/>
          <w:sz w:val="20"/>
          <w:szCs w:val="20"/>
        </w:rPr>
        <w:t xml:space="preserve">finition </w:t>
      </w:r>
      <w:r w:rsidR="000E2D99" w:rsidRPr="007126F5">
        <w:rPr>
          <w:b/>
          <w:sz w:val="20"/>
          <w:szCs w:val="20"/>
        </w:rPr>
        <w:t>of Officer Positions:</w:t>
      </w:r>
      <w:r w:rsidR="00672BEB" w:rsidRPr="007126F5">
        <w:rPr>
          <w:sz w:val="20"/>
          <w:szCs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7650"/>
      </w:tblGrid>
      <w:tr w:rsidR="00515A0E" w:rsidRPr="007126F5" w:rsidTr="00322C47">
        <w:trPr>
          <w:trHeight w:val="2600"/>
        </w:trPr>
        <w:tc>
          <w:tcPr>
            <w:tcW w:w="1800" w:type="dxa"/>
          </w:tcPr>
          <w:p w:rsidR="00515A0E" w:rsidRPr="007E5FE2" w:rsidRDefault="00515A0E" w:rsidP="00BC00D5">
            <w:pPr>
              <w:spacing w:after="0" w:line="240" w:lineRule="auto"/>
              <w:rPr>
                <w:b/>
                <w:sz w:val="20"/>
                <w:szCs w:val="20"/>
              </w:rPr>
            </w:pPr>
            <w:r w:rsidRPr="007E5FE2">
              <w:rPr>
                <w:b/>
                <w:sz w:val="20"/>
                <w:szCs w:val="20"/>
              </w:rPr>
              <w:t>Chair</w:t>
            </w:r>
          </w:p>
        </w:tc>
        <w:tc>
          <w:tcPr>
            <w:tcW w:w="7650" w:type="dxa"/>
          </w:tcPr>
          <w:p w:rsidR="00AB4A8D" w:rsidRPr="007126F5" w:rsidRDefault="00672BEB" w:rsidP="00AB4A8D">
            <w:pPr>
              <w:rPr>
                <w:sz w:val="20"/>
                <w:szCs w:val="20"/>
              </w:rPr>
            </w:pPr>
            <w:r w:rsidRPr="007126F5">
              <w:rPr>
                <w:sz w:val="20"/>
                <w:szCs w:val="20"/>
              </w:rPr>
              <w:t>(</w:t>
            </w:r>
            <w:r w:rsidR="003F3DD6" w:rsidRPr="007126F5">
              <w:rPr>
                <w:sz w:val="20"/>
                <w:szCs w:val="20"/>
              </w:rPr>
              <w:t>Minimum two years leadership experience on YAF committee/ subcommittee required</w:t>
            </w:r>
            <w:r w:rsidRPr="007126F5">
              <w:rPr>
                <w:sz w:val="20"/>
                <w:szCs w:val="20"/>
              </w:rPr>
              <w:t>)</w:t>
            </w:r>
            <w:r w:rsidRPr="007126F5">
              <w:rPr>
                <w:sz w:val="20"/>
                <w:szCs w:val="20"/>
              </w:rPr>
              <w:br/>
              <w:t>Lead YAF meetings and events</w:t>
            </w:r>
            <w:r w:rsidR="00AB4A8D">
              <w:rPr>
                <w:sz w:val="20"/>
                <w:szCs w:val="20"/>
              </w:rPr>
              <w:t>:</w:t>
            </w:r>
            <w:r w:rsidR="00AB4A8D" w:rsidRPr="007126F5">
              <w:rPr>
                <w:sz w:val="20"/>
                <w:szCs w:val="20"/>
              </w:rPr>
              <w:t xml:space="preserve"> Serve as primary contact for YAF</w:t>
            </w:r>
            <w:r w:rsidR="003F3DD6" w:rsidRPr="007126F5">
              <w:rPr>
                <w:sz w:val="20"/>
                <w:szCs w:val="20"/>
              </w:rPr>
              <w:br/>
              <w:t>S</w:t>
            </w:r>
            <w:r w:rsidR="00515A0E" w:rsidRPr="007126F5">
              <w:rPr>
                <w:sz w:val="20"/>
                <w:szCs w:val="20"/>
              </w:rPr>
              <w:t>teer committee in the best interests of YAF’s mission statemen</w:t>
            </w:r>
            <w:r w:rsidR="003F3DD6" w:rsidRPr="007126F5">
              <w:rPr>
                <w:sz w:val="20"/>
                <w:szCs w:val="20"/>
              </w:rPr>
              <w:t>t</w:t>
            </w:r>
            <w:r w:rsidR="003F3DD6" w:rsidRPr="007126F5">
              <w:rPr>
                <w:sz w:val="20"/>
                <w:szCs w:val="20"/>
              </w:rPr>
              <w:br/>
              <w:t>O</w:t>
            </w:r>
            <w:r w:rsidR="00515A0E" w:rsidRPr="007126F5">
              <w:rPr>
                <w:sz w:val="20"/>
                <w:szCs w:val="20"/>
              </w:rPr>
              <w:t>rganize YAF goals for their annual term.  Set metrics to measure success.</w:t>
            </w:r>
            <w:r w:rsidR="00515A0E" w:rsidRPr="007126F5">
              <w:rPr>
                <w:sz w:val="20"/>
                <w:szCs w:val="20"/>
              </w:rPr>
              <w:br/>
            </w:r>
            <w:r w:rsidR="00AB4A8D" w:rsidRPr="00CB0CE6">
              <w:rPr>
                <w:color w:val="FF0000"/>
                <w:sz w:val="20"/>
                <w:szCs w:val="20"/>
              </w:rPr>
              <w:t>Work with AIA board on joint initiatives (Mentor database etc</w:t>
            </w:r>
            <w:proofErr w:type="gramStart"/>
            <w:r w:rsidR="00AB4A8D" w:rsidRPr="00CB0CE6">
              <w:rPr>
                <w:color w:val="FF0000"/>
                <w:sz w:val="20"/>
                <w:szCs w:val="20"/>
              </w:rPr>
              <w:t>..)</w:t>
            </w:r>
            <w:proofErr w:type="gramEnd"/>
            <w:r w:rsidR="00515A0E" w:rsidRPr="007126F5">
              <w:rPr>
                <w:sz w:val="20"/>
                <w:szCs w:val="20"/>
              </w:rPr>
              <w:br/>
              <w:t>Maintain contact with other affiliated organizations (ASLA, YC, etc…</w:t>
            </w:r>
            <w:proofErr w:type="gramStart"/>
            <w:r w:rsidR="00515A0E" w:rsidRPr="007126F5">
              <w:rPr>
                <w:sz w:val="20"/>
                <w:szCs w:val="20"/>
              </w:rPr>
              <w:t>)</w:t>
            </w:r>
            <w:proofErr w:type="gramEnd"/>
            <w:r w:rsidRPr="007126F5">
              <w:rPr>
                <w:sz w:val="20"/>
                <w:szCs w:val="20"/>
              </w:rPr>
              <w:br/>
            </w:r>
            <w:r w:rsidR="00515A0E" w:rsidRPr="007126F5">
              <w:rPr>
                <w:sz w:val="20"/>
                <w:szCs w:val="20"/>
              </w:rPr>
              <w:t xml:space="preserve">Coordinate efforts of other chairs, in particular focus on marketing.  </w:t>
            </w:r>
            <w:r w:rsidR="006B2958" w:rsidRPr="007126F5">
              <w:rPr>
                <w:sz w:val="20"/>
                <w:szCs w:val="20"/>
              </w:rPr>
              <w:br/>
              <w:t xml:space="preserve">Serve as main point of </w:t>
            </w:r>
            <w:r w:rsidR="00515A0E" w:rsidRPr="007126F5">
              <w:rPr>
                <w:sz w:val="20"/>
                <w:szCs w:val="20"/>
              </w:rPr>
              <w:t>contact with AIA staff to ensure there is not overlap with events.</w:t>
            </w:r>
            <w:r w:rsidRPr="007126F5">
              <w:rPr>
                <w:sz w:val="20"/>
                <w:szCs w:val="20"/>
              </w:rPr>
              <w:br/>
            </w:r>
            <w:r w:rsidR="00515A0E" w:rsidRPr="007126F5">
              <w:rPr>
                <w:sz w:val="20"/>
                <w:szCs w:val="20"/>
              </w:rPr>
              <w:t>Serve as Past Chair at conclusion of term as Chair</w:t>
            </w:r>
          </w:p>
        </w:tc>
      </w:tr>
      <w:tr w:rsidR="00515A0E" w:rsidRPr="007126F5" w:rsidTr="00322C47">
        <w:trPr>
          <w:trHeight w:val="2573"/>
        </w:trPr>
        <w:tc>
          <w:tcPr>
            <w:tcW w:w="1800" w:type="dxa"/>
          </w:tcPr>
          <w:p w:rsidR="00515A0E" w:rsidRPr="007E5FE2" w:rsidRDefault="00515A0E" w:rsidP="00BC00D5">
            <w:pPr>
              <w:spacing w:after="0" w:line="240" w:lineRule="auto"/>
              <w:rPr>
                <w:b/>
                <w:sz w:val="20"/>
                <w:szCs w:val="20"/>
              </w:rPr>
            </w:pPr>
            <w:r w:rsidRPr="007E5FE2">
              <w:rPr>
                <w:b/>
                <w:sz w:val="20"/>
                <w:szCs w:val="20"/>
              </w:rPr>
              <w:t>Vice Chair</w:t>
            </w:r>
          </w:p>
        </w:tc>
        <w:tc>
          <w:tcPr>
            <w:tcW w:w="7650" w:type="dxa"/>
          </w:tcPr>
          <w:p w:rsidR="00B44711" w:rsidRPr="007126F5" w:rsidRDefault="00515A0E" w:rsidP="000D1DFF">
            <w:pPr>
              <w:rPr>
                <w:sz w:val="20"/>
                <w:szCs w:val="20"/>
              </w:rPr>
            </w:pPr>
            <w:r w:rsidRPr="007126F5">
              <w:rPr>
                <w:sz w:val="20"/>
                <w:szCs w:val="20"/>
              </w:rPr>
              <w:t>Assist in Chair’s functions</w:t>
            </w:r>
            <w:r w:rsidRPr="007126F5">
              <w:rPr>
                <w:sz w:val="20"/>
                <w:szCs w:val="20"/>
              </w:rPr>
              <w:br/>
              <w:t>Act as Chair in Chair’s absence</w:t>
            </w:r>
            <w:r w:rsidR="00672BEB" w:rsidRPr="007126F5">
              <w:rPr>
                <w:sz w:val="20"/>
                <w:szCs w:val="20"/>
              </w:rPr>
              <w:br/>
            </w:r>
            <w:r w:rsidRPr="007126F5">
              <w:rPr>
                <w:sz w:val="20"/>
                <w:szCs w:val="20"/>
              </w:rPr>
              <w:t>Represent YAF at events</w:t>
            </w:r>
            <w:r w:rsidR="00672BEB" w:rsidRPr="007126F5">
              <w:rPr>
                <w:sz w:val="20"/>
                <w:szCs w:val="20"/>
              </w:rPr>
              <w:br/>
            </w:r>
            <w:r w:rsidRPr="007126F5">
              <w:rPr>
                <w:sz w:val="20"/>
                <w:szCs w:val="20"/>
              </w:rPr>
              <w:t>Serve as Chair at conclusion of term as Vice-Chair</w:t>
            </w:r>
            <w:r w:rsidR="007E5FE2">
              <w:rPr>
                <w:sz w:val="20"/>
                <w:szCs w:val="20"/>
              </w:rPr>
              <w:br/>
            </w:r>
            <w:r w:rsidR="007E5FE2" w:rsidRPr="00CB0CE6">
              <w:rPr>
                <w:color w:val="FF0000"/>
                <w:sz w:val="20"/>
                <w:szCs w:val="20"/>
              </w:rPr>
              <w:t xml:space="preserve">Add blasts to YAF </w:t>
            </w:r>
            <w:proofErr w:type="spellStart"/>
            <w:r w:rsidR="007E5FE2" w:rsidRPr="00CB0CE6">
              <w:rPr>
                <w:color w:val="FF0000"/>
                <w:sz w:val="20"/>
                <w:szCs w:val="20"/>
              </w:rPr>
              <w:t>facebook</w:t>
            </w:r>
            <w:proofErr w:type="spellEnd"/>
            <w:r w:rsidR="007E5FE2" w:rsidRPr="00CB0CE6">
              <w:rPr>
                <w:color w:val="FF0000"/>
                <w:sz w:val="20"/>
                <w:szCs w:val="20"/>
              </w:rPr>
              <w:t xml:space="preserve"> page</w:t>
            </w:r>
            <w:r w:rsidR="007E5FE2" w:rsidRPr="00CB0CE6">
              <w:rPr>
                <w:color w:val="FF0000"/>
                <w:sz w:val="20"/>
                <w:szCs w:val="20"/>
              </w:rPr>
              <w:br/>
              <w:t>Work with Chair to create new ideas for marketing the committee: Create flyer design etc</w:t>
            </w:r>
            <w:r w:rsidR="00672BEB" w:rsidRPr="007126F5">
              <w:rPr>
                <w:sz w:val="20"/>
                <w:szCs w:val="20"/>
              </w:rPr>
              <w:br/>
            </w:r>
            <w:r w:rsidRPr="007126F5">
              <w:rPr>
                <w:sz w:val="20"/>
                <w:szCs w:val="20"/>
              </w:rPr>
              <w:t>Establish/ maintain event planning and coordination</w:t>
            </w:r>
            <w:r w:rsidR="000D1DFF">
              <w:rPr>
                <w:sz w:val="20"/>
                <w:szCs w:val="20"/>
              </w:rPr>
              <w:t xml:space="preserve">: All event heads to coordinate with </w:t>
            </w:r>
            <w:r w:rsidR="00672BEB" w:rsidRPr="007126F5">
              <w:rPr>
                <w:sz w:val="20"/>
                <w:szCs w:val="20"/>
              </w:rPr>
              <w:br/>
            </w:r>
            <w:r w:rsidRPr="007126F5">
              <w:rPr>
                <w:sz w:val="20"/>
                <w:szCs w:val="20"/>
              </w:rPr>
              <w:t>Coordinate funding raising efforts with AIA staff and Treasure</w:t>
            </w:r>
            <w:r w:rsidR="00672BEB" w:rsidRPr="007126F5">
              <w:rPr>
                <w:sz w:val="20"/>
                <w:szCs w:val="20"/>
              </w:rPr>
              <w:t>r</w:t>
            </w:r>
            <w:r w:rsidR="00B44711">
              <w:rPr>
                <w:sz w:val="20"/>
                <w:szCs w:val="20"/>
              </w:rPr>
              <w:br/>
            </w:r>
            <w:r w:rsidR="00B44711" w:rsidRPr="00CB0CE6">
              <w:rPr>
                <w:color w:val="FF0000"/>
                <w:sz w:val="20"/>
                <w:szCs w:val="20"/>
              </w:rPr>
              <w:t xml:space="preserve">Coordinate event updates with AIA staff to be seen in </w:t>
            </w:r>
            <w:proofErr w:type="spellStart"/>
            <w:r w:rsidR="00B44711" w:rsidRPr="00CB0CE6">
              <w:rPr>
                <w:color w:val="FF0000"/>
                <w:sz w:val="20"/>
                <w:szCs w:val="20"/>
              </w:rPr>
              <w:t>eColumns</w:t>
            </w:r>
            <w:proofErr w:type="spellEnd"/>
            <w:r w:rsidR="00B44711" w:rsidRPr="00CB0CE6">
              <w:rPr>
                <w:color w:val="FF0000"/>
                <w:sz w:val="20"/>
                <w:szCs w:val="20"/>
              </w:rPr>
              <w:t xml:space="preserve"> or an </w:t>
            </w:r>
            <w:proofErr w:type="spellStart"/>
            <w:r w:rsidR="00B44711" w:rsidRPr="00CB0CE6">
              <w:rPr>
                <w:color w:val="FF0000"/>
                <w:sz w:val="20"/>
                <w:szCs w:val="20"/>
              </w:rPr>
              <w:t>eBlast</w:t>
            </w:r>
            <w:proofErr w:type="spellEnd"/>
          </w:p>
        </w:tc>
      </w:tr>
      <w:tr w:rsidR="00515A0E" w:rsidRPr="007126F5" w:rsidTr="00BC00D5">
        <w:tc>
          <w:tcPr>
            <w:tcW w:w="1800" w:type="dxa"/>
          </w:tcPr>
          <w:p w:rsidR="00515A0E" w:rsidRPr="007E5FE2" w:rsidRDefault="00515A0E" w:rsidP="00BC00D5">
            <w:pPr>
              <w:spacing w:after="0" w:line="240" w:lineRule="auto"/>
              <w:rPr>
                <w:b/>
                <w:sz w:val="20"/>
                <w:szCs w:val="20"/>
              </w:rPr>
            </w:pPr>
            <w:r w:rsidRPr="007E5FE2">
              <w:rPr>
                <w:b/>
                <w:sz w:val="20"/>
                <w:szCs w:val="20"/>
              </w:rPr>
              <w:t xml:space="preserve"> Treasurer</w:t>
            </w:r>
            <w:r w:rsidRPr="007E5FE2">
              <w:rPr>
                <w:b/>
                <w:sz w:val="20"/>
                <w:szCs w:val="20"/>
              </w:rPr>
              <w:br/>
            </w:r>
          </w:p>
        </w:tc>
        <w:tc>
          <w:tcPr>
            <w:tcW w:w="7650" w:type="dxa"/>
          </w:tcPr>
          <w:p w:rsidR="00515A0E" w:rsidRPr="007126F5" w:rsidRDefault="00515A0E" w:rsidP="007E5FE2">
            <w:pPr>
              <w:rPr>
                <w:sz w:val="20"/>
                <w:szCs w:val="20"/>
              </w:rPr>
            </w:pPr>
            <w:r w:rsidRPr="007126F5">
              <w:rPr>
                <w:sz w:val="20"/>
                <w:szCs w:val="20"/>
              </w:rPr>
              <w:t>Act as Vice-Chair in Vice-Chair’s absence</w:t>
            </w:r>
            <w:r w:rsidR="00672BEB" w:rsidRPr="007126F5">
              <w:rPr>
                <w:sz w:val="20"/>
                <w:szCs w:val="20"/>
              </w:rPr>
              <w:br/>
            </w:r>
            <w:r w:rsidRPr="007E5FE2">
              <w:rPr>
                <w:sz w:val="20"/>
                <w:szCs w:val="20"/>
              </w:rPr>
              <w:t>Organize and maintain YAF funds and budget</w:t>
            </w:r>
            <w:r w:rsidR="007E5FE2" w:rsidRPr="007E5FE2">
              <w:rPr>
                <w:sz w:val="20"/>
                <w:szCs w:val="20"/>
              </w:rPr>
              <w:t>:</w:t>
            </w:r>
            <w:r w:rsidR="007E5FE2" w:rsidRPr="00CB0CE6">
              <w:rPr>
                <w:color w:val="FF0000"/>
                <w:sz w:val="20"/>
                <w:szCs w:val="20"/>
              </w:rPr>
              <w:t xml:space="preserve"> Coordinate with Event Heads</w:t>
            </w:r>
            <w:r w:rsidR="007E5FE2" w:rsidRPr="00CB0CE6">
              <w:rPr>
                <w:color w:val="FF0000"/>
                <w:sz w:val="20"/>
                <w:szCs w:val="20"/>
              </w:rPr>
              <w:br/>
            </w:r>
            <w:r w:rsidR="000D1DFF" w:rsidRPr="00CB0CE6">
              <w:rPr>
                <w:color w:val="FF0000"/>
                <w:sz w:val="20"/>
                <w:szCs w:val="20"/>
              </w:rPr>
              <w:t>Meet with AIA staff on a regular basis to go over funds</w:t>
            </w:r>
            <w:r w:rsidR="00D912B3">
              <w:rPr>
                <w:sz w:val="20"/>
                <w:szCs w:val="20"/>
              </w:rPr>
              <w:br/>
              <w:t>Manage fundraising efforts</w:t>
            </w:r>
            <w:r w:rsidR="007E5FE2">
              <w:rPr>
                <w:sz w:val="20"/>
                <w:szCs w:val="20"/>
              </w:rPr>
              <w:t xml:space="preserve">: </w:t>
            </w:r>
            <w:r w:rsidR="007E5FE2" w:rsidRPr="00CB0CE6">
              <w:rPr>
                <w:color w:val="FF0000"/>
                <w:sz w:val="20"/>
                <w:szCs w:val="20"/>
              </w:rPr>
              <w:t>Create new fundraising ideas</w:t>
            </w:r>
            <w:r w:rsidR="000D1DFF" w:rsidRPr="00CB0CE6">
              <w:rPr>
                <w:color w:val="FF0000"/>
                <w:sz w:val="20"/>
                <w:szCs w:val="20"/>
              </w:rPr>
              <w:t xml:space="preserve"> </w:t>
            </w:r>
          </w:p>
        </w:tc>
      </w:tr>
      <w:tr w:rsidR="00515A0E" w:rsidRPr="007126F5" w:rsidTr="00322C47">
        <w:trPr>
          <w:trHeight w:val="845"/>
        </w:trPr>
        <w:tc>
          <w:tcPr>
            <w:tcW w:w="1800" w:type="dxa"/>
          </w:tcPr>
          <w:p w:rsidR="00515A0E" w:rsidRPr="007E5FE2" w:rsidRDefault="00515A0E" w:rsidP="00BC00D5">
            <w:pPr>
              <w:spacing w:after="0" w:line="240" w:lineRule="auto"/>
              <w:rPr>
                <w:b/>
                <w:sz w:val="20"/>
                <w:szCs w:val="20"/>
              </w:rPr>
            </w:pPr>
            <w:r w:rsidRPr="007E5FE2" w:rsidDel="004062F3">
              <w:rPr>
                <w:b/>
                <w:sz w:val="20"/>
                <w:szCs w:val="20"/>
              </w:rPr>
              <w:t xml:space="preserve"> </w:t>
            </w:r>
            <w:r w:rsidRPr="007E5FE2">
              <w:rPr>
                <w:b/>
                <w:sz w:val="20"/>
                <w:szCs w:val="20"/>
              </w:rPr>
              <w:t>Secretary</w:t>
            </w:r>
          </w:p>
        </w:tc>
        <w:tc>
          <w:tcPr>
            <w:tcW w:w="7650" w:type="dxa"/>
          </w:tcPr>
          <w:p w:rsidR="00B44711" w:rsidRPr="007126F5" w:rsidRDefault="00515A0E" w:rsidP="00B44711">
            <w:pPr>
              <w:rPr>
                <w:sz w:val="20"/>
                <w:szCs w:val="20"/>
              </w:rPr>
            </w:pPr>
            <w:r w:rsidRPr="007126F5">
              <w:rPr>
                <w:sz w:val="20"/>
                <w:szCs w:val="20"/>
              </w:rPr>
              <w:t>Record/ publish YAF Meeting Minutes</w:t>
            </w:r>
            <w:r w:rsidR="000D1DFF">
              <w:rPr>
                <w:sz w:val="20"/>
                <w:szCs w:val="20"/>
              </w:rPr>
              <w:t xml:space="preserve"> </w:t>
            </w:r>
            <w:r w:rsidR="000D1DFF" w:rsidRPr="00CB0CE6">
              <w:rPr>
                <w:color w:val="FF0000"/>
                <w:sz w:val="20"/>
                <w:szCs w:val="20"/>
              </w:rPr>
              <w:t>with in 1 week of meeting date</w:t>
            </w:r>
            <w:r w:rsidR="00672BEB" w:rsidRPr="007126F5">
              <w:rPr>
                <w:sz w:val="20"/>
                <w:szCs w:val="20"/>
              </w:rPr>
              <w:br/>
            </w:r>
            <w:r w:rsidRPr="007126F5">
              <w:rPr>
                <w:sz w:val="20"/>
                <w:szCs w:val="20"/>
              </w:rPr>
              <w:t xml:space="preserve">Maintain YAF </w:t>
            </w:r>
            <w:proofErr w:type="spellStart"/>
            <w:r w:rsidRPr="007126F5">
              <w:rPr>
                <w:sz w:val="20"/>
                <w:szCs w:val="20"/>
              </w:rPr>
              <w:t>Fac</w:t>
            </w:r>
            <w:r w:rsidR="000D1DFF">
              <w:rPr>
                <w:sz w:val="20"/>
                <w:szCs w:val="20"/>
              </w:rPr>
              <w:t>ebook</w:t>
            </w:r>
            <w:proofErr w:type="spellEnd"/>
            <w:r w:rsidR="000D1DFF">
              <w:rPr>
                <w:sz w:val="20"/>
                <w:szCs w:val="20"/>
              </w:rPr>
              <w:t xml:space="preserve"> page and Google Calendar: </w:t>
            </w:r>
            <w:r w:rsidR="007E5FE2" w:rsidRPr="00CB0CE6">
              <w:rPr>
                <w:color w:val="FF0000"/>
                <w:sz w:val="20"/>
                <w:szCs w:val="20"/>
              </w:rPr>
              <w:t>Coordinate with Event Heads</w:t>
            </w:r>
            <w:r w:rsidR="007126F5">
              <w:rPr>
                <w:sz w:val="20"/>
                <w:szCs w:val="20"/>
              </w:rPr>
              <w:br/>
            </w:r>
            <w:r w:rsidRPr="007126F5">
              <w:rPr>
                <w:sz w:val="20"/>
                <w:szCs w:val="20"/>
              </w:rPr>
              <w:t xml:space="preserve">Work with Chair to coordinate </w:t>
            </w:r>
            <w:r w:rsidR="007126F5">
              <w:rPr>
                <w:sz w:val="20"/>
                <w:szCs w:val="20"/>
              </w:rPr>
              <w:t xml:space="preserve">activities and events </w:t>
            </w:r>
          </w:p>
        </w:tc>
      </w:tr>
      <w:tr w:rsidR="00515A0E" w:rsidRPr="007126F5" w:rsidTr="00322C47">
        <w:trPr>
          <w:trHeight w:val="1052"/>
        </w:trPr>
        <w:tc>
          <w:tcPr>
            <w:tcW w:w="1800" w:type="dxa"/>
          </w:tcPr>
          <w:p w:rsidR="00515A0E" w:rsidRPr="007E5FE2" w:rsidRDefault="00515A0E" w:rsidP="00BC00D5">
            <w:pPr>
              <w:spacing w:after="0" w:line="240" w:lineRule="auto"/>
              <w:rPr>
                <w:b/>
                <w:sz w:val="20"/>
                <w:szCs w:val="20"/>
              </w:rPr>
            </w:pPr>
            <w:r w:rsidRPr="007E5FE2">
              <w:rPr>
                <w:b/>
                <w:sz w:val="20"/>
                <w:szCs w:val="20"/>
              </w:rPr>
              <w:t>Past Chair</w:t>
            </w:r>
          </w:p>
        </w:tc>
        <w:tc>
          <w:tcPr>
            <w:tcW w:w="7650" w:type="dxa"/>
          </w:tcPr>
          <w:p w:rsidR="00515A0E" w:rsidRPr="007126F5" w:rsidRDefault="00515A0E" w:rsidP="00672BEB">
            <w:pPr>
              <w:rPr>
                <w:sz w:val="20"/>
                <w:szCs w:val="20"/>
              </w:rPr>
            </w:pPr>
            <w:r w:rsidRPr="007126F5">
              <w:rPr>
                <w:sz w:val="20"/>
                <w:szCs w:val="20"/>
              </w:rPr>
              <w:t>Maintain continuity by serving as adviser to Chair/ Vice Chair</w:t>
            </w:r>
            <w:r w:rsidR="00672BEB" w:rsidRPr="007126F5">
              <w:rPr>
                <w:sz w:val="20"/>
                <w:szCs w:val="20"/>
              </w:rPr>
              <w:br/>
            </w:r>
            <w:r w:rsidRPr="007126F5">
              <w:rPr>
                <w:sz w:val="20"/>
                <w:szCs w:val="20"/>
              </w:rPr>
              <w:t>Advise on interpretation of bylaws (as necessary)</w:t>
            </w:r>
            <w:r w:rsidR="00672BEB" w:rsidRPr="007126F5">
              <w:rPr>
                <w:sz w:val="20"/>
                <w:szCs w:val="20"/>
              </w:rPr>
              <w:br/>
            </w:r>
            <w:r w:rsidRPr="007126F5">
              <w:rPr>
                <w:sz w:val="20"/>
                <w:szCs w:val="20"/>
              </w:rPr>
              <w:t>Represent YAF at events</w:t>
            </w:r>
            <w:r w:rsidR="00672BEB" w:rsidRPr="007126F5">
              <w:rPr>
                <w:sz w:val="20"/>
                <w:szCs w:val="20"/>
              </w:rPr>
              <w:br/>
            </w:r>
            <w:r w:rsidRPr="007126F5">
              <w:rPr>
                <w:sz w:val="20"/>
                <w:szCs w:val="20"/>
              </w:rPr>
              <w:t>Recruit new members</w:t>
            </w:r>
          </w:p>
        </w:tc>
      </w:tr>
      <w:tr w:rsidR="00515A0E" w:rsidRPr="007126F5" w:rsidTr="00322C47">
        <w:trPr>
          <w:trHeight w:val="1070"/>
        </w:trPr>
        <w:tc>
          <w:tcPr>
            <w:tcW w:w="1800" w:type="dxa"/>
          </w:tcPr>
          <w:p w:rsidR="00515A0E" w:rsidRPr="007E5FE2" w:rsidRDefault="00515A0E" w:rsidP="00BC00D5">
            <w:pPr>
              <w:spacing w:after="0" w:line="240" w:lineRule="auto"/>
              <w:rPr>
                <w:b/>
                <w:sz w:val="20"/>
                <w:szCs w:val="20"/>
              </w:rPr>
            </w:pPr>
            <w:r w:rsidRPr="007E5FE2">
              <w:rPr>
                <w:b/>
                <w:sz w:val="20"/>
                <w:szCs w:val="20"/>
              </w:rPr>
              <w:t xml:space="preserve">AIA Board Liaison </w:t>
            </w:r>
          </w:p>
        </w:tc>
        <w:tc>
          <w:tcPr>
            <w:tcW w:w="7650" w:type="dxa"/>
          </w:tcPr>
          <w:p w:rsidR="00515A0E" w:rsidRPr="007126F5" w:rsidRDefault="00672BEB" w:rsidP="00BC00D5">
            <w:pPr>
              <w:spacing w:after="0" w:line="240" w:lineRule="auto"/>
              <w:rPr>
                <w:sz w:val="20"/>
                <w:szCs w:val="20"/>
              </w:rPr>
            </w:pPr>
            <w:r w:rsidRPr="007126F5">
              <w:rPr>
                <w:sz w:val="20"/>
                <w:szCs w:val="20"/>
              </w:rPr>
              <w:t>(</w:t>
            </w:r>
            <w:r w:rsidR="00515A0E" w:rsidRPr="007126F5">
              <w:rPr>
                <w:sz w:val="20"/>
                <w:szCs w:val="20"/>
              </w:rPr>
              <w:t>Must be Associate AIA</w:t>
            </w:r>
            <w:r w:rsidRPr="007126F5">
              <w:rPr>
                <w:sz w:val="20"/>
                <w:szCs w:val="20"/>
              </w:rPr>
              <w:t>)</w:t>
            </w:r>
          </w:p>
          <w:p w:rsidR="00515A0E" w:rsidRPr="007126F5" w:rsidRDefault="00515A0E" w:rsidP="00BC00D5">
            <w:pPr>
              <w:spacing w:after="0" w:line="240" w:lineRule="auto"/>
              <w:rPr>
                <w:sz w:val="20"/>
                <w:szCs w:val="20"/>
              </w:rPr>
            </w:pPr>
            <w:r w:rsidRPr="007126F5">
              <w:rPr>
                <w:sz w:val="20"/>
                <w:szCs w:val="20"/>
              </w:rPr>
              <w:t>Serve as liaison between YAF and AIA Board of Directors</w:t>
            </w:r>
          </w:p>
          <w:p w:rsidR="00515A0E" w:rsidRPr="007126F5" w:rsidRDefault="00E04DCF" w:rsidP="00BC00D5">
            <w:pPr>
              <w:spacing w:after="0" w:line="240" w:lineRule="auto"/>
              <w:rPr>
                <w:sz w:val="20"/>
                <w:szCs w:val="20"/>
              </w:rPr>
            </w:pPr>
            <w:r>
              <w:rPr>
                <w:sz w:val="20"/>
                <w:szCs w:val="20"/>
              </w:rPr>
              <w:t xml:space="preserve">Inform YAF of AIA Board’s </w:t>
            </w:r>
            <w:r w:rsidR="00515A0E" w:rsidRPr="007126F5">
              <w:rPr>
                <w:sz w:val="20"/>
                <w:szCs w:val="20"/>
              </w:rPr>
              <w:t>activities/ decisions pertaining to YAF (and vice versa)</w:t>
            </w:r>
          </w:p>
          <w:p w:rsidR="00515A0E" w:rsidRPr="007126F5" w:rsidRDefault="00515A0E" w:rsidP="00BC00D5">
            <w:pPr>
              <w:spacing w:after="0" w:line="240" w:lineRule="auto"/>
              <w:rPr>
                <w:sz w:val="20"/>
                <w:szCs w:val="20"/>
              </w:rPr>
            </w:pPr>
            <w:r w:rsidRPr="007126F5">
              <w:rPr>
                <w:sz w:val="20"/>
                <w:szCs w:val="20"/>
              </w:rPr>
              <w:t>Can (and should) be a shared responsibility of one of the other officers</w:t>
            </w:r>
          </w:p>
          <w:p w:rsidR="00515A0E" w:rsidRPr="007126F5" w:rsidRDefault="00515A0E" w:rsidP="00BC00D5">
            <w:pPr>
              <w:spacing w:after="0" w:line="240" w:lineRule="auto"/>
              <w:rPr>
                <w:sz w:val="20"/>
                <w:szCs w:val="20"/>
              </w:rPr>
            </w:pPr>
          </w:p>
        </w:tc>
      </w:tr>
      <w:tr w:rsidR="000D1DFF" w:rsidRPr="007126F5" w:rsidTr="00322C47">
        <w:trPr>
          <w:trHeight w:val="1277"/>
        </w:trPr>
        <w:tc>
          <w:tcPr>
            <w:tcW w:w="1800" w:type="dxa"/>
            <w:tcBorders>
              <w:top w:val="single" w:sz="4" w:space="0" w:color="000000"/>
              <w:left w:val="single" w:sz="4" w:space="0" w:color="000000"/>
              <w:bottom w:val="single" w:sz="4" w:space="0" w:color="000000"/>
              <w:right w:val="single" w:sz="4" w:space="0" w:color="000000"/>
            </w:tcBorders>
          </w:tcPr>
          <w:p w:rsidR="000D1DFF" w:rsidRPr="00CB0CE6" w:rsidRDefault="000D1DFF" w:rsidP="00454F70">
            <w:pPr>
              <w:spacing w:after="0" w:line="240" w:lineRule="auto"/>
              <w:rPr>
                <w:b/>
                <w:color w:val="FF0000"/>
                <w:sz w:val="20"/>
                <w:szCs w:val="20"/>
              </w:rPr>
            </w:pPr>
            <w:r w:rsidRPr="00CB0CE6">
              <w:rPr>
                <w:b/>
                <w:color w:val="FF0000"/>
                <w:sz w:val="20"/>
                <w:szCs w:val="20"/>
              </w:rPr>
              <w:t xml:space="preserve">Event Heads </w:t>
            </w:r>
          </w:p>
        </w:tc>
        <w:tc>
          <w:tcPr>
            <w:tcW w:w="7650" w:type="dxa"/>
            <w:tcBorders>
              <w:top w:val="single" w:sz="4" w:space="0" w:color="000000"/>
              <w:left w:val="single" w:sz="4" w:space="0" w:color="000000"/>
              <w:bottom w:val="single" w:sz="4" w:space="0" w:color="000000"/>
              <w:right w:val="single" w:sz="4" w:space="0" w:color="000000"/>
            </w:tcBorders>
          </w:tcPr>
          <w:p w:rsidR="000D1DFF" w:rsidRPr="00CB0CE6" w:rsidRDefault="000D1DFF" w:rsidP="00454F70">
            <w:pPr>
              <w:spacing w:after="0" w:line="240" w:lineRule="auto"/>
              <w:rPr>
                <w:color w:val="FF0000"/>
                <w:sz w:val="20"/>
                <w:szCs w:val="20"/>
              </w:rPr>
            </w:pPr>
            <w:r w:rsidRPr="00CB0CE6">
              <w:rPr>
                <w:color w:val="FF0000"/>
                <w:sz w:val="20"/>
                <w:szCs w:val="20"/>
              </w:rPr>
              <w:t>To coordinate event with AIA staff</w:t>
            </w:r>
            <w:r w:rsidR="007E5FE2" w:rsidRPr="00CB0CE6">
              <w:rPr>
                <w:color w:val="FF0000"/>
                <w:sz w:val="20"/>
                <w:szCs w:val="20"/>
              </w:rPr>
              <w:t xml:space="preserve"> and Chair to avoid scheduling on or around an AIA event</w:t>
            </w:r>
          </w:p>
          <w:p w:rsidR="000D1DFF" w:rsidRPr="00CB0CE6" w:rsidRDefault="007E5FE2" w:rsidP="00454F70">
            <w:pPr>
              <w:spacing w:after="0" w:line="240" w:lineRule="auto"/>
              <w:rPr>
                <w:color w:val="FF0000"/>
                <w:sz w:val="20"/>
                <w:szCs w:val="20"/>
              </w:rPr>
            </w:pPr>
            <w:r w:rsidRPr="00CB0CE6">
              <w:rPr>
                <w:color w:val="FF0000"/>
                <w:sz w:val="20"/>
                <w:szCs w:val="20"/>
              </w:rPr>
              <w:t xml:space="preserve">Coordinate event information and invitations with Secretary </w:t>
            </w:r>
          </w:p>
          <w:p w:rsidR="007E5FE2" w:rsidRPr="00CB0CE6" w:rsidRDefault="007E5FE2" w:rsidP="00454F70">
            <w:pPr>
              <w:spacing w:after="0" w:line="240" w:lineRule="auto"/>
              <w:rPr>
                <w:color w:val="FF0000"/>
                <w:sz w:val="20"/>
                <w:szCs w:val="20"/>
              </w:rPr>
            </w:pPr>
            <w:r w:rsidRPr="00CB0CE6">
              <w:rPr>
                <w:color w:val="FF0000"/>
                <w:sz w:val="20"/>
                <w:szCs w:val="20"/>
              </w:rPr>
              <w:t xml:space="preserve">Coordinate event cost with Treasurer </w:t>
            </w:r>
          </w:p>
          <w:p w:rsidR="007E5FE2" w:rsidRPr="00CB0CE6" w:rsidRDefault="007E5FE2" w:rsidP="00454F70">
            <w:pPr>
              <w:spacing w:after="0" w:line="240" w:lineRule="auto"/>
              <w:rPr>
                <w:color w:val="FF0000"/>
                <w:sz w:val="20"/>
                <w:szCs w:val="20"/>
              </w:rPr>
            </w:pPr>
            <w:r w:rsidRPr="00CB0CE6">
              <w:rPr>
                <w:color w:val="FF0000"/>
                <w:sz w:val="20"/>
                <w:szCs w:val="20"/>
              </w:rPr>
              <w:t>Attend at least the 2 meetings prior to event to update committee on event progress as well as ask for volunteers</w:t>
            </w:r>
          </w:p>
          <w:p w:rsidR="000D1DFF" w:rsidRPr="00CB0CE6" w:rsidRDefault="000D1DFF" w:rsidP="00454F70">
            <w:pPr>
              <w:spacing w:after="0" w:line="240" w:lineRule="auto"/>
              <w:rPr>
                <w:color w:val="FF0000"/>
                <w:sz w:val="20"/>
                <w:szCs w:val="20"/>
              </w:rPr>
            </w:pPr>
          </w:p>
        </w:tc>
      </w:tr>
    </w:tbl>
    <w:p w:rsidR="00515A0E" w:rsidRDefault="00515A0E" w:rsidP="00322C47"/>
    <w:sectPr w:rsidR="00515A0E" w:rsidSect="006661A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01C" w:rsidRDefault="001A201C" w:rsidP="006F2753">
      <w:pPr>
        <w:spacing w:after="0" w:line="240" w:lineRule="auto"/>
      </w:pPr>
      <w:r>
        <w:separator/>
      </w:r>
    </w:p>
  </w:endnote>
  <w:endnote w:type="continuationSeparator" w:id="0">
    <w:p w:rsidR="001A201C" w:rsidRDefault="001A201C" w:rsidP="006F27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01C" w:rsidRDefault="001A201C" w:rsidP="006F2753">
      <w:pPr>
        <w:spacing w:after="0" w:line="240" w:lineRule="auto"/>
      </w:pPr>
      <w:r>
        <w:separator/>
      </w:r>
    </w:p>
  </w:footnote>
  <w:footnote w:type="continuationSeparator" w:id="0">
    <w:p w:rsidR="001A201C" w:rsidRDefault="001A201C" w:rsidP="006F27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753" w:rsidRPr="00107A4A" w:rsidRDefault="006F2753" w:rsidP="006F2753">
    <w:pPr>
      <w:rPr>
        <w:b/>
      </w:rPr>
    </w:pPr>
    <w:r>
      <w:rPr>
        <w:rFonts w:ascii="Arial" w:hAnsi="Arial" w:cs="Arial"/>
        <w:b/>
        <w:spacing w:val="60"/>
        <w:sz w:val="28"/>
        <w:szCs w:val="28"/>
      </w:rPr>
      <w:t xml:space="preserve">AIA Pittsburgh </w:t>
    </w:r>
    <w:r w:rsidRPr="00A11766">
      <w:rPr>
        <w:rFonts w:ascii="Arial" w:hAnsi="Arial" w:cs="Arial"/>
        <w:b/>
        <w:spacing w:val="60"/>
        <w:sz w:val="28"/>
        <w:szCs w:val="28"/>
      </w:rPr>
      <w:t xml:space="preserve"> Young Architect’s Forum</w:t>
    </w:r>
    <w:r>
      <w:rPr>
        <w:rFonts w:ascii="Arial" w:hAnsi="Arial" w:cs="Arial"/>
        <w:b/>
        <w:spacing w:val="60"/>
        <w:sz w:val="28"/>
        <w:szCs w:val="28"/>
      </w:rPr>
      <w:t xml:space="preserve"> (YAF)</w:t>
    </w:r>
    <w:r>
      <w:rPr>
        <w:rFonts w:ascii="Arial" w:hAnsi="Arial" w:cs="Arial"/>
        <w:b/>
        <w:spacing w:val="60"/>
        <w:sz w:val="28"/>
        <w:szCs w:val="28"/>
      </w:rPr>
      <w:br/>
    </w:r>
    <w:r w:rsidRPr="00107A4A">
      <w:rPr>
        <w:b/>
        <w:sz w:val="20"/>
        <w:szCs w:val="20"/>
      </w:rPr>
      <w:t xml:space="preserve">Local Chapter By-Laws and Organizational Structure   </w:t>
    </w:r>
    <w:r w:rsidR="00107A4A" w:rsidRPr="00107A4A">
      <w:rPr>
        <w:b/>
        <w:sz w:val="20"/>
        <w:szCs w:val="20"/>
      </w:rPr>
      <w:br/>
    </w:r>
    <w:r w:rsidRPr="00107A4A">
      <w:rPr>
        <w:b/>
        <w:sz w:val="20"/>
        <w:szCs w:val="20"/>
      </w:rPr>
      <w:t>Adopted: November 2, 2010</w:t>
    </w:r>
    <w:r w:rsidR="00107A4A" w:rsidRPr="00107A4A">
      <w:rPr>
        <w:b/>
        <w:sz w:val="20"/>
        <w:szCs w:val="20"/>
      </w:rPr>
      <w:tab/>
      <w:t xml:space="preserve">Revised: </w:t>
    </w:r>
    <w:r w:rsidR="00CB0CE6">
      <w:rPr>
        <w:b/>
        <w:sz w:val="20"/>
        <w:szCs w:val="20"/>
      </w:rPr>
      <w:t>January 19,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B3FC2"/>
    <w:multiLevelType w:val="hybridMultilevel"/>
    <w:tmpl w:val="6B54D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50672"/>
    <w:multiLevelType w:val="hybridMultilevel"/>
    <w:tmpl w:val="05D28B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3AD8"/>
    <w:rsid w:val="00022349"/>
    <w:rsid w:val="00091897"/>
    <w:rsid w:val="000D1DFF"/>
    <w:rsid w:val="000E2D99"/>
    <w:rsid w:val="000F7391"/>
    <w:rsid w:val="0010575F"/>
    <w:rsid w:val="00107A4A"/>
    <w:rsid w:val="00130E2C"/>
    <w:rsid w:val="001576E0"/>
    <w:rsid w:val="0016126B"/>
    <w:rsid w:val="001820BD"/>
    <w:rsid w:val="001A201C"/>
    <w:rsid w:val="001C5832"/>
    <w:rsid w:val="001E0D8E"/>
    <w:rsid w:val="002053EF"/>
    <w:rsid w:val="0021688F"/>
    <w:rsid w:val="00262653"/>
    <w:rsid w:val="00322C47"/>
    <w:rsid w:val="00371E68"/>
    <w:rsid w:val="00382AF5"/>
    <w:rsid w:val="003F3DD6"/>
    <w:rsid w:val="004062F3"/>
    <w:rsid w:val="004F7296"/>
    <w:rsid w:val="00515A0E"/>
    <w:rsid w:val="00555E43"/>
    <w:rsid w:val="00635DD5"/>
    <w:rsid w:val="006661A2"/>
    <w:rsid w:val="00672BEB"/>
    <w:rsid w:val="0068018A"/>
    <w:rsid w:val="00690F00"/>
    <w:rsid w:val="006B2958"/>
    <w:rsid w:val="006F2753"/>
    <w:rsid w:val="007126F5"/>
    <w:rsid w:val="007A7D9F"/>
    <w:rsid w:val="007D400D"/>
    <w:rsid w:val="007E5FE2"/>
    <w:rsid w:val="0084692E"/>
    <w:rsid w:val="008D113D"/>
    <w:rsid w:val="008D7357"/>
    <w:rsid w:val="00901A11"/>
    <w:rsid w:val="00931D4B"/>
    <w:rsid w:val="00954AAF"/>
    <w:rsid w:val="009974D2"/>
    <w:rsid w:val="00A67742"/>
    <w:rsid w:val="00A73541"/>
    <w:rsid w:val="00A86E2B"/>
    <w:rsid w:val="00A90151"/>
    <w:rsid w:val="00AB4A8D"/>
    <w:rsid w:val="00B44711"/>
    <w:rsid w:val="00BC00D5"/>
    <w:rsid w:val="00C53824"/>
    <w:rsid w:val="00CB0CE6"/>
    <w:rsid w:val="00D36324"/>
    <w:rsid w:val="00D912B3"/>
    <w:rsid w:val="00DA1696"/>
    <w:rsid w:val="00DB67E8"/>
    <w:rsid w:val="00DD207C"/>
    <w:rsid w:val="00DD4BFE"/>
    <w:rsid w:val="00E04DCF"/>
    <w:rsid w:val="00E47B4D"/>
    <w:rsid w:val="00E73AD8"/>
    <w:rsid w:val="00FB0C7C"/>
    <w:rsid w:val="00FB5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1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71E6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DB67E8"/>
    <w:rPr>
      <w:rFonts w:cs="Times New Roman"/>
      <w:sz w:val="16"/>
      <w:szCs w:val="16"/>
    </w:rPr>
  </w:style>
  <w:style w:type="paragraph" w:styleId="CommentText">
    <w:name w:val="annotation text"/>
    <w:basedOn w:val="Normal"/>
    <w:link w:val="CommentTextChar"/>
    <w:uiPriority w:val="99"/>
    <w:semiHidden/>
    <w:rsid w:val="00DB67E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B67E8"/>
    <w:rPr>
      <w:rFonts w:cs="Times New Roman"/>
      <w:sz w:val="20"/>
      <w:szCs w:val="20"/>
    </w:rPr>
  </w:style>
  <w:style w:type="paragraph" w:styleId="CommentSubject">
    <w:name w:val="annotation subject"/>
    <w:basedOn w:val="CommentText"/>
    <w:next w:val="CommentText"/>
    <w:link w:val="CommentSubjectChar"/>
    <w:uiPriority w:val="99"/>
    <w:semiHidden/>
    <w:rsid w:val="00DB67E8"/>
    <w:rPr>
      <w:b/>
      <w:bCs/>
    </w:rPr>
  </w:style>
  <w:style w:type="character" w:customStyle="1" w:styleId="CommentSubjectChar">
    <w:name w:val="Comment Subject Char"/>
    <w:basedOn w:val="CommentTextChar"/>
    <w:link w:val="CommentSubject"/>
    <w:uiPriority w:val="99"/>
    <w:semiHidden/>
    <w:locked/>
    <w:rsid w:val="00DB67E8"/>
    <w:rPr>
      <w:b/>
      <w:bCs/>
    </w:rPr>
  </w:style>
  <w:style w:type="paragraph" w:styleId="BalloonText">
    <w:name w:val="Balloon Text"/>
    <w:basedOn w:val="Normal"/>
    <w:link w:val="BalloonTextChar"/>
    <w:uiPriority w:val="99"/>
    <w:semiHidden/>
    <w:rsid w:val="00DB6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7E8"/>
    <w:rPr>
      <w:rFonts w:ascii="Tahoma" w:hAnsi="Tahoma" w:cs="Tahoma"/>
      <w:sz w:val="16"/>
      <w:szCs w:val="16"/>
    </w:rPr>
  </w:style>
  <w:style w:type="paragraph" w:styleId="Header">
    <w:name w:val="header"/>
    <w:basedOn w:val="Normal"/>
    <w:link w:val="HeaderChar"/>
    <w:uiPriority w:val="99"/>
    <w:unhideWhenUsed/>
    <w:rsid w:val="006F2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753"/>
  </w:style>
  <w:style w:type="paragraph" w:styleId="Footer">
    <w:name w:val="footer"/>
    <w:basedOn w:val="Normal"/>
    <w:link w:val="FooterChar"/>
    <w:uiPriority w:val="99"/>
    <w:semiHidden/>
    <w:unhideWhenUsed/>
    <w:rsid w:val="006F27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2753"/>
  </w:style>
  <w:style w:type="paragraph" w:styleId="ListParagraph">
    <w:name w:val="List Paragraph"/>
    <w:basedOn w:val="Normal"/>
    <w:uiPriority w:val="34"/>
    <w:qFormat/>
    <w:rsid w:val="00E04DCF"/>
    <w:pPr>
      <w:ind w:left="720"/>
      <w:contextualSpacing/>
    </w:pPr>
  </w:style>
</w:styles>
</file>

<file path=word/webSettings.xml><?xml version="1.0" encoding="utf-8"?>
<w:webSettings xmlns:r="http://schemas.openxmlformats.org/officeDocument/2006/relationships" xmlns:w="http://schemas.openxmlformats.org/wordprocessingml/2006/main">
  <w:divs>
    <w:div w:id="162499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798</Words>
  <Characters>4249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E. Sheffler</dc:creator>
  <cp:lastModifiedBy>aherk</cp:lastModifiedBy>
  <cp:revision>6</cp:revision>
  <dcterms:created xsi:type="dcterms:W3CDTF">2011-12-06T21:25:00Z</dcterms:created>
  <dcterms:modified xsi:type="dcterms:W3CDTF">2012-01-19T13:47:00Z</dcterms:modified>
</cp:coreProperties>
</file>